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84D" w:rsidRPr="007E5FA4" w:rsidRDefault="0058484D" w:rsidP="0058484D">
      <w:pPr>
        <w:widowControl/>
        <w:spacing w:line="240" w:lineRule="auto"/>
        <w:ind w:firstLineChars="0" w:firstLine="0"/>
        <w:jc w:val="left"/>
        <w:rPr>
          <w:rFonts w:ascii="Times New Roman" w:hAnsi="Times New Roman"/>
        </w:rPr>
      </w:pPr>
    </w:p>
    <w:p w:rsidR="0058484D" w:rsidRPr="007E5FA4" w:rsidRDefault="0058484D" w:rsidP="0058484D">
      <w:pPr>
        <w:ind w:firstLineChars="0" w:firstLine="0"/>
        <w:jc w:val="center"/>
        <w:rPr>
          <w:rFonts w:ascii="Times New Roman" w:eastAsia="黑体" w:hAnsi="Times New Roman"/>
          <w:sz w:val="28"/>
        </w:rPr>
      </w:pPr>
      <w:bookmarkStart w:id="0" w:name="_GoBack"/>
      <w:r w:rsidRPr="007E5FA4">
        <w:rPr>
          <w:rFonts w:ascii="Times New Roman" w:eastAsia="黑体" w:hAnsi="Times New Roman" w:hint="eastAsia"/>
          <w:sz w:val="28"/>
        </w:rPr>
        <w:t>机械科学与工程学院本科课外培养计划（</w:t>
      </w:r>
      <w:r w:rsidRPr="007E5FA4">
        <w:rPr>
          <w:rFonts w:ascii="Times New Roman" w:eastAsia="黑体" w:hAnsi="Times New Roman" w:hint="eastAsia"/>
          <w:sz w:val="28"/>
        </w:rPr>
        <w:t>8</w:t>
      </w:r>
      <w:r w:rsidRPr="007E5FA4">
        <w:rPr>
          <w:rFonts w:ascii="Times New Roman" w:eastAsia="黑体" w:hAnsi="Times New Roman" w:hint="eastAsia"/>
          <w:sz w:val="28"/>
        </w:rPr>
        <w:t>学分）</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134"/>
        <w:gridCol w:w="1559"/>
        <w:gridCol w:w="567"/>
        <w:gridCol w:w="3685"/>
        <w:gridCol w:w="568"/>
        <w:gridCol w:w="568"/>
        <w:gridCol w:w="1275"/>
      </w:tblGrid>
      <w:tr w:rsidR="0058484D" w:rsidRPr="007E5FA4" w:rsidTr="00D73B5B">
        <w:trPr>
          <w:trHeight w:val="855"/>
          <w:tblHeader/>
        </w:trPr>
        <w:tc>
          <w:tcPr>
            <w:tcW w:w="709" w:type="dxa"/>
            <w:shd w:val="clear" w:color="auto" w:fill="auto"/>
            <w:vAlign w:val="center"/>
            <w:hideMark/>
          </w:tcPr>
          <w:bookmarkEnd w:id="0"/>
          <w:p w:rsidR="0058484D" w:rsidRPr="007E5FA4" w:rsidRDefault="0058484D" w:rsidP="00D73B5B">
            <w:pPr>
              <w:widowControl/>
              <w:spacing w:line="200" w:lineRule="exact"/>
              <w:ind w:firstLineChars="0" w:firstLine="0"/>
              <w:jc w:val="center"/>
              <w:rPr>
                <w:rFonts w:ascii="宋体" w:hAnsi="宋体" w:cs="宋体"/>
                <w:b/>
                <w:bCs/>
                <w:kern w:val="0"/>
                <w:sz w:val="16"/>
                <w:szCs w:val="16"/>
              </w:rPr>
            </w:pPr>
            <w:r w:rsidRPr="007E5FA4">
              <w:rPr>
                <w:rFonts w:ascii="宋体" w:hAnsi="宋体" w:cs="宋体" w:hint="eastAsia"/>
                <w:b/>
                <w:bCs/>
                <w:kern w:val="0"/>
                <w:sz w:val="16"/>
                <w:szCs w:val="16"/>
              </w:rPr>
              <w:t>一级分类</w:t>
            </w:r>
          </w:p>
        </w:tc>
        <w:tc>
          <w:tcPr>
            <w:tcW w:w="1134"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b/>
                <w:bCs/>
                <w:kern w:val="0"/>
                <w:sz w:val="16"/>
                <w:szCs w:val="16"/>
              </w:rPr>
            </w:pPr>
            <w:r w:rsidRPr="007E5FA4">
              <w:rPr>
                <w:rFonts w:ascii="宋体" w:hAnsi="宋体" w:cs="宋体" w:hint="eastAsia"/>
                <w:b/>
                <w:bCs/>
                <w:kern w:val="0"/>
                <w:sz w:val="16"/>
                <w:szCs w:val="16"/>
              </w:rPr>
              <w:t>二级分类</w:t>
            </w:r>
          </w:p>
        </w:tc>
        <w:tc>
          <w:tcPr>
            <w:tcW w:w="1559"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b/>
                <w:bCs/>
                <w:kern w:val="0"/>
                <w:sz w:val="16"/>
                <w:szCs w:val="16"/>
              </w:rPr>
            </w:pPr>
            <w:r w:rsidRPr="007E5FA4">
              <w:rPr>
                <w:rFonts w:ascii="宋体" w:hAnsi="宋体" w:cs="宋体" w:hint="eastAsia"/>
                <w:b/>
                <w:bCs/>
                <w:kern w:val="0"/>
                <w:sz w:val="16"/>
                <w:szCs w:val="16"/>
              </w:rPr>
              <w:t>三级分类</w:t>
            </w:r>
          </w:p>
        </w:tc>
        <w:tc>
          <w:tcPr>
            <w:tcW w:w="567"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b/>
                <w:bCs/>
                <w:kern w:val="0"/>
                <w:sz w:val="16"/>
                <w:szCs w:val="16"/>
              </w:rPr>
            </w:pPr>
            <w:r w:rsidRPr="007E5FA4">
              <w:rPr>
                <w:rFonts w:ascii="宋体" w:hAnsi="宋体" w:cs="宋体" w:hint="eastAsia"/>
                <w:b/>
                <w:bCs/>
                <w:kern w:val="0"/>
                <w:sz w:val="16"/>
                <w:szCs w:val="16"/>
              </w:rPr>
              <w:t>有效计分名次</w:t>
            </w:r>
          </w:p>
        </w:tc>
        <w:tc>
          <w:tcPr>
            <w:tcW w:w="3685"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b/>
                <w:bCs/>
                <w:kern w:val="0"/>
                <w:sz w:val="16"/>
                <w:szCs w:val="16"/>
              </w:rPr>
            </w:pPr>
            <w:r w:rsidRPr="007E5FA4">
              <w:rPr>
                <w:rFonts w:ascii="宋体" w:hAnsi="宋体" w:cs="宋体" w:hint="eastAsia"/>
                <w:b/>
                <w:bCs/>
                <w:kern w:val="0"/>
                <w:sz w:val="16"/>
                <w:szCs w:val="16"/>
              </w:rPr>
              <w:t>学分赋值办法</w:t>
            </w:r>
          </w:p>
        </w:tc>
        <w:tc>
          <w:tcPr>
            <w:tcW w:w="568"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b/>
                <w:bCs/>
                <w:kern w:val="0"/>
                <w:sz w:val="16"/>
                <w:szCs w:val="16"/>
              </w:rPr>
            </w:pPr>
            <w:r w:rsidRPr="007E5FA4">
              <w:rPr>
                <w:rFonts w:ascii="宋体" w:hAnsi="宋体" w:cs="宋体" w:hint="eastAsia"/>
                <w:b/>
                <w:bCs/>
                <w:kern w:val="0"/>
                <w:sz w:val="16"/>
                <w:szCs w:val="16"/>
              </w:rPr>
              <w:t>单项学分上限</w:t>
            </w:r>
          </w:p>
        </w:tc>
        <w:tc>
          <w:tcPr>
            <w:tcW w:w="568"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b/>
                <w:bCs/>
                <w:kern w:val="0"/>
                <w:sz w:val="16"/>
                <w:szCs w:val="16"/>
              </w:rPr>
            </w:pPr>
            <w:r w:rsidRPr="007E5FA4">
              <w:rPr>
                <w:rFonts w:ascii="宋体" w:hAnsi="宋体" w:cs="宋体" w:hint="eastAsia"/>
                <w:b/>
                <w:bCs/>
                <w:kern w:val="0"/>
                <w:sz w:val="16"/>
                <w:szCs w:val="16"/>
              </w:rPr>
              <w:t>本类学分上限</w:t>
            </w:r>
          </w:p>
        </w:tc>
        <w:tc>
          <w:tcPr>
            <w:tcW w:w="1275" w:type="dxa"/>
            <w:vAlign w:val="center"/>
          </w:tcPr>
          <w:p w:rsidR="0058484D" w:rsidRPr="007E5FA4" w:rsidRDefault="0058484D" w:rsidP="00D73B5B">
            <w:pPr>
              <w:widowControl/>
              <w:spacing w:line="200" w:lineRule="exact"/>
              <w:ind w:firstLineChars="0" w:firstLine="0"/>
              <w:jc w:val="center"/>
              <w:rPr>
                <w:rFonts w:ascii="宋体" w:hAnsi="宋体" w:cs="宋体"/>
                <w:b/>
                <w:bCs/>
                <w:kern w:val="0"/>
                <w:sz w:val="16"/>
                <w:szCs w:val="16"/>
              </w:rPr>
            </w:pPr>
            <w:r w:rsidRPr="007E5FA4">
              <w:rPr>
                <w:rFonts w:ascii="Times New Roman" w:hAnsi="Times New Roman" w:hint="eastAsia"/>
                <w:b/>
                <w:spacing w:val="-10"/>
                <w:sz w:val="16"/>
                <w:szCs w:val="16"/>
              </w:rPr>
              <w:t>所需提交的成果材料</w:t>
            </w:r>
          </w:p>
        </w:tc>
      </w:tr>
      <w:tr w:rsidR="0058484D" w:rsidRPr="007E5FA4" w:rsidTr="00D73B5B">
        <w:trPr>
          <w:trHeight w:val="570"/>
        </w:trPr>
        <w:tc>
          <w:tcPr>
            <w:tcW w:w="709" w:type="dxa"/>
            <w:vMerge w:val="restart"/>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1社会实践活动</w:t>
            </w:r>
          </w:p>
        </w:tc>
        <w:tc>
          <w:tcPr>
            <w:tcW w:w="1134" w:type="dxa"/>
            <w:vMerge w:val="restart"/>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1.1假期社会实践</w:t>
            </w:r>
          </w:p>
        </w:tc>
        <w:tc>
          <w:tcPr>
            <w:tcW w:w="1559"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1.1.1实践报告</w:t>
            </w:r>
          </w:p>
        </w:tc>
        <w:tc>
          <w:tcPr>
            <w:tcW w:w="567"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5</w:t>
            </w:r>
          </w:p>
        </w:tc>
        <w:tc>
          <w:tcPr>
            <w:tcW w:w="3685"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一次实践、一份报告，每件报告：</w:t>
            </w:r>
            <w:r w:rsidRPr="007E5FA4">
              <w:rPr>
                <w:rFonts w:ascii="Times New Roman" w:hAnsi="Times New Roman" w:hint="eastAsia"/>
                <w:sz w:val="16"/>
                <w:szCs w:val="16"/>
              </w:rPr>
              <w:t>团中央</w:t>
            </w:r>
            <w:r w:rsidRPr="007E5FA4">
              <w:rPr>
                <w:rFonts w:ascii="Times New Roman" w:hAnsi="Times New Roman"/>
                <w:sz w:val="16"/>
                <w:szCs w:val="16"/>
              </w:rPr>
              <w:t>-3</w:t>
            </w:r>
            <w:r w:rsidRPr="007E5FA4">
              <w:rPr>
                <w:rFonts w:ascii="Times New Roman" w:hAnsi="Times New Roman" w:hint="eastAsia"/>
                <w:sz w:val="16"/>
                <w:szCs w:val="16"/>
              </w:rPr>
              <w:t>学分</w:t>
            </w:r>
            <w:r w:rsidRPr="007E5FA4">
              <w:rPr>
                <w:rFonts w:ascii="Times New Roman" w:hAnsi="Times New Roman"/>
                <w:sz w:val="16"/>
                <w:szCs w:val="16"/>
              </w:rPr>
              <w:t>;</w:t>
            </w:r>
            <w:r w:rsidRPr="007E5FA4">
              <w:rPr>
                <w:rFonts w:ascii="Times New Roman" w:hAnsi="Times New Roman" w:hint="eastAsia"/>
                <w:sz w:val="16"/>
                <w:szCs w:val="16"/>
              </w:rPr>
              <w:t>团省委</w:t>
            </w:r>
            <w:r w:rsidRPr="007E5FA4">
              <w:rPr>
                <w:rFonts w:ascii="Times New Roman" w:hAnsi="Times New Roman"/>
                <w:sz w:val="16"/>
                <w:szCs w:val="16"/>
              </w:rPr>
              <w:t>-2.5</w:t>
            </w:r>
            <w:r w:rsidRPr="007E5FA4">
              <w:rPr>
                <w:rFonts w:ascii="Times New Roman" w:hAnsi="Times New Roman" w:hint="eastAsia"/>
                <w:sz w:val="16"/>
                <w:szCs w:val="16"/>
              </w:rPr>
              <w:t>学分</w:t>
            </w:r>
            <w:r w:rsidRPr="007E5FA4">
              <w:rPr>
                <w:rFonts w:ascii="Times New Roman" w:hAnsi="Times New Roman"/>
                <w:sz w:val="16"/>
                <w:szCs w:val="16"/>
              </w:rPr>
              <w:t>;</w:t>
            </w:r>
            <w:r w:rsidRPr="007E5FA4">
              <w:rPr>
                <w:rFonts w:ascii="Times New Roman" w:hAnsi="Times New Roman" w:hint="eastAsia"/>
                <w:sz w:val="16"/>
                <w:szCs w:val="16"/>
              </w:rPr>
              <w:t>团市委</w:t>
            </w:r>
            <w:r w:rsidRPr="007E5FA4">
              <w:rPr>
                <w:rFonts w:ascii="Times New Roman" w:hAnsi="Times New Roman"/>
                <w:sz w:val="16"/>
                <w:szCs w:val="16"/>
              </w:rPr>
              <w:t>-2</w:t>
            </w:r>
            <w:r w:rsidRPr="007E5FA4">
              <w:rPr>
                <w:rFonts w:ascii="Times New Roman" w:hAnsi="Times New Roman" w:hint="eastAsia"/>
                <w:sz w:val="16"/>
                <w:szCs w:val="16"/>
              </w:rPr>
              <w:t>学分</w:t>
            </w:r>
            <w:r w:rsidRPr="007E5FA4">
              <w:rPr>
                <w:rFonts w:ascii="Times New Roman" w:hAnsi="Times New Roman"/>
                <w:sz w:val="16"/>
                <w:szCs w:val="16"/>
              </w:rPr>
              <w:t>;</w:t>
            </w:r>
            <w:r w:rsidRPr="007E5FA4">
              <w:rPr>
                <w:rFonts w:ascii="Times New Roman" w:hAnsi="Times New Roman" w:hint="eastAsia"/>
                <w:sz w:val="16"/>
                <w:szCs w:val="16"/>
              </w:rPr>
              <w:t>校团委</w:t>
            </w:r>
            <w:r w:rsidRPr="007E5FA4">
              <w:rPr>
                <w:rFonts w:ascii="Times New Roman" w:hAnsi="Times New Roman"/>
                <w:sz w:val="16"/>
                <w:szCs w:val="16"/>
              </w:rPr>
              <w:t>-2</w:t>
            </w:r>
            <w:r w:rsidRPr="007E5FA4">
              <w:rPr>
                <w:rFonts w:ascii="Times New Roman" w:hAnsi="Times New Roman" w:hint="eastAsia"/>
                <w:sz w:val="16"/>
                <w:szCs w:val="16"/>
              </w:rPr>
              <w:t>学分</w:t>
            </w:r>
            <w:r w:rsidRPr="007E5FA4">
              <w:rPr>
                <w:rFonts w:ascii="Times New Roman" w:hAnsi="Times New Roman"/>
                <w:sz w:val="16"/>
                <w:szCs w:val="16"/>
              </w:rPr>
              <w:t>;</w:t>
            </w:r>
            <w:r w:rsidRPr="007E5FA4">
              <w:rPr>
                <w:rFonts w:ascii="Times New Roman" w:hAnsi="Times New Roman" w:hint="eastAsia"/>
                <w:sz w:val="16"/>
                <w:szCs w:val="16"/>
              </w:rPr>
              <w:t>普通</w:t>
            </w:r>
            <w:r w:rsidRPr="007E5FA4">
              <w:rPr>
                <w:rFonts w:ascii="Times New Roman" w:hAnsi="Times New Roman"/>
                <w:sz w:val="16"/>
                <w:szCs w:val="16"/>
              </w:rPr>
              <w:t>-0.5</w:t>
            </w:r>
            <w:r w:rsidRPr="007E5FA4">
              <w:rPr>
                <w:rFonts w:ascii="Times New Roman" w:hAnsi="Times New Roman" w:hint="eastAsia"/>
                <w:sz w:val="16"/>
                <w:szCs w:val="16"/>
              </w:rPr>
              <w:t>学分</w:t>
            </w:r>
            <w:r w:rsidRPr="007E5FA4">
              <w:rPr>
                <w:rFonts w:ascii="宋体" w:hAnsi="宋体" w:cs="宋体" w:hint="eastAsia"/>
                <w:kern w:val="0"/>
                <w:sz w:val="16"/>
                <w:szCs w:val="16"/>
              </w:rPr>
              <w:t>，团队成员得分按分配公式计算。</w:t>
            </w:r>
          </w:p>
        </w:tc>
        <w:tc>
          <w:tcPr>
            <w:tcW w:w="568"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3</w:t>
            </w:r>
          </w:p>
        </w:tc>
        <w:tc>
          <w:tcPr>
            <w:tcW w:w="568"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5</w:t>
            </w:r>
          </w:p>
        </w:tc>
        <w:tc>
          <w:tcPr>
            <w:tcW w:w="1275" w:type="dxa"/>
            <w:vAlign w:val="center"/>
          </w:tcPr>
          <w:p w:rsidR="0058484D" w:rsidRPr="007E5FA4" w:rsidRDefault="0058484D" w:rsidP="00D73B5B">
            <w:pPr>
              <w:adjustRightInd w:val="0"/>
              <w:snapToGrid w:val="0"/>
              <w:spacing w:line="200" w:lineRule="exact"/>
              <w:ind w:firstLineChars="0" w:firstLine="0"/>
              <w:jc w:val="center"/>
              <w:rPr>
                <w:rFonts w:ascii="Times New Roman" w:hAnsi="Times New Roman"/>
                <w:sz w:val="16"/>
                <w:szCs w:val="16"/>
              </w:rPr>
            </w:pPr>
            <w:r w:rsidRPr="007E5FA4">
              <w:rPr>
                <w:rFonts w:ascii="Times New Roman" w:hAnsi="Times New Roman" w:hint="eastAsia"/>
                <w:sz w:val="16"/>
                <w:szCs w:val="16"/>
              </w:rPr>
              <w:t>评奖文件，实践报告</w:t>
            </w:r>
          </w:p>
        </w:tc>
      </w:tr>
      <w:tr w:rsidR="0058484D" w:rsidRPr="007E5FA4" w:rsidTr="00D73B5B">
        <w:trPr>
          <w:trHeight w:val="285"/>
        </w:trPr>
        <w:tc>
          <w:tcPr>
            <w:tcW w:w="709" w:type="dxa"/>
            <w:vMerge/>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p>
        </w:tc>
        <w:tc>
          <w:tcPr>
            <w:tcW w:w="1134" w:type="dxa"/>
            <w:vMerge/>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p>
        </w:tc>
        <w:tc>
          <w:tcPr>
            <w:tcW w:w="1559"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1.1.2先进个人</w:t>
            </w:r>
          </w:p>
        </w:tc>
        <w:tc>
          <w:tcPr>
            <w:tcW w:w="567"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1</w:t>
            </w:r>
          </w:p>
        </w:tc>
        <w:tc>
          <w:tcPr>
            <w:tcW w:w="3685" w:type="dxa"/>
            <w:shd w:val="clear" w:color="auto" w:fill="auto"/>
            <w:vAlign w:val="center"/>
            <w:hideMark/>
          </w:tcPr>
          <w:p w:rsidR="0058484D" w:rsidRPr="007E5FA4" w:rsidRDefault="0058484D" w:rsidP="00D73B5B">
            <w:pPr>
              <w:adjustRightInd w:val="0"/>
              <w:snapToGrid w:val="0"/>
              <w:spacing w:line="200" w:lineRule="exact"/>
              <w:ind w:firstLineChars="0" w:firstLine="0"/>
              <w:jc w:val="center"/>
              <w:rPr>
                <w:rFonts w:ascii="宋体" w:hAnsi="宋体" w:cs="宋体"/>
                <w:kern w:val="0"/>
                <w:sz w:val="16"/>
                <w:szCs w:val="16"/>
              </w:rPr>
            </w:pPr>
            <w:r w:rsidRPr="007E5FA4">
              <w:rPr>
                <w:rFonts w:ascii="Times New Roman" w:hAnsi="Times New Roman" w:hint="eastAsia"/>
                <w:sz w:val="16"/>
                <w:szCs w:val="16"/>
              </w:rPr>
              <w:t>团中央</w:t>
            </w:r>
            <w:r w:rsidRPr="007E5FA4">
              <w:rPr>
                <w:rFonts w:ascii="Times New Roman" w:hAnsi="Times New Roman"/>
                <w:sz w:val="16"/>
                <w:szCs w:val="16"/>
              </w:rPr>
              <w:t>-2</w:t>
            </w:r>
            <w:r w:rsidRPr="007E5FA4">
              <w:rPr>
                <w:rFonts w:ascii="Times New Roman" w:hAnsi="Times New Roman" w:hint="eastAsia"/>
                <w:sz w:val="16"/>
                <w:szCs w:val="16"/>
              </w:rPr>
              <w:t>学分</w:t>
            </w:r>
            <w:r w:rsidRPr="007E5FA4">
              <w:rPr>
                <w:rFonts w:ascii="Times New Roman" w:hAnsi="Times New Roman"/>
                <w:sz w:val="16"/>
                <w:szCs w:val="16"/>
              </w:rPr>
              <w:t>;</w:t>
            </w:r>
            <w:r w:rsidRPr="007E5FA4">
              <w:rPr>
                <w:rFonts w:ascii="Times New Roman" w:hAnsi="Times New Roman" w:hint="eastAsia"/>
                <w:sz w:val="16"/>
                <w:szCs w:val="16"/>
              </w:rPr>
              <w:t>团省委</w:t>
            </w:r>
            <w:r w:rsidRPr="007E5FA4">
              <w:rPr>
                <w:rFonts w:ascii="Times New Roman" w:hAnsi="Times New Roman"/>
                <w:sz w:val="16"/>
                <w:szCs w:val="16"/>
              </w:rPr>
              <w:t>-2</w:t>
            </w:r>
            <w:r w:rsidRPr="007E5FA4">
              <w:rPr>
                <w:rFonts w:ascii="Times New Roman" w:hAnsi="Times New Roman" w:hint="eastAsia"/>
                <w:sz w:val="16"/>
                <w:szCs w:val="16"/>
              </w:rPr>
              <w:t>学分</w:t>
            </w:r>
            <w:r w:rsidRPr="007E5FA4">
              <w:rPr>
                <w:rFonts w:ascii="Times New Roman" w:hAnsi="Times New Roman"/>
                <w:sz w:val="16"/>
                <w:szCs w:val="16"/>
              </w:rPr>
              <w:t>;</w:t>
            </w:r>
            <w:r w:rsidRPr="007E5FA4">
              <w:rPr>
                <w:rFonts w:ascii="Times New Roman" w:hAnsi="Times New Roman" w:hint="eastAsia"/>
                <w:sz w:val="16"/>
                <w:szCs w:val="16"/>
              </w:rPr>
              <w:t>团市委</w:t>
            </w:r>
            <w:r w:rsidRPr="007E5FA4">
              <w:rPr>
                <w:rFonts w:ascii="Times New Roman" w:hAnsi="Times New Roman"/>
                <w:sz w:val="16"/>
                <w:szCs w:val="16"/>
              </w:rPr>
              <w:t>-1.5</w:t>
            </w:r>
            <w:r w:rsidRPr="007E5FA4">
              <w:rPr>
                <w:rFonts w:ascii="Times New Roman" w:hAnsi="Times New Roman" w:hint="eastAsia"/>
                <w:sz w:val="16"/>
                <w:szCs w:val="16"/>
              </w:rPr>
              <w:t>学分</w:t>
            </w:r>
            <w:r w:rsidRPr="007E5FA4">
              <w:rPr>
                <w:rFonts w:ascii="Times New Roman" w:hAnsi="Times New Roman"/>
                <w:sz w:val="16"/>
                <w:szCs w:val="16"/>
              </w:rPr>
              <w:t>;</w:t>
            </w:r>
            <w:r w:rsidRPr="007E5FA4">
              <w:rPr>
                <w:rFonts w:ascii="Times New Roman" w:hAnsi="Times New Roman" w:hint="eastAsia"/>
                <w:sz w:val="16"/>
                <w:szCs w:val="16"/>
              </w:rPr>
              <w:t>校团委</w:t>
            </w:r>
            <w:r w:rsidRPr="007E5FA4">
              <w:rPr>
                <w:rFonts w:ascii="Times New Roman" w:hAnsi="Times New Roman"/>
                <w:sz w:val="16"/>
                <w:szCs w:val="16"/>
              </w:rPr>
              <w:t>-1.0</w:t>
            </w:r>
            <w:r w:rsidRPr="007E5FA4">
              <w:rPr>
                <w:rFonts w:ascii="Times New Roman" w:hAnsi="Times New Roman" w:hint="eastAsia"/>
                <w:sz w:val="16"/>
                <w:szCs w:val="16"/>
              </w:rPr>
              <w:t>学分。</w:t>
            </w:r>
          </w:p>
        </w:tc>
        <w:tc>
          <w:tcPr>
            <w:tcW w:w="568"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2</w:t>
            </w:r>
          </w:p>
        </w:tc>
        <w:tc>
          <w:tcPr>
            <w:tcW w:w="568"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2</w:t>
            </w:r>
          </w:p>
        </w:tc>
        <w:tc>
          <w:tcPr>
            <w:tcW w:w="1275" w:type="dxa"/>
            <w:vAlign w:val="center"/>
          </w:tcPr>
          <w:p w:rsidR="0058484D" w:rsidRPr="007E5FA4" w:rsidRDefault="0058484D" w:rsidP="00D73B5B">
            <w:pPr>
              <w:adjustRightInd w:val="0"/>
              <w:snapToGrid w:val="0"/>
              <w:spacing w:line="200" w:lineRule="exact"/>
              <w:ind w:firstLineChars="0" w:firstLine="0"/>
              <w:jc w:val="center"/>
              <w:rPr>
                <w:rFonts w:ascii="Times New Roman" w:hAnsi="Times New Roman"/>
                <w:sz w:val="16"/>
                <w:szCs w:val="16"/>
              </w:rPr>
            </w:pPr>
            <w:r w:rsidRPr="007E5FA4">
              <w:rPr>
                <w:rFonts w:ascii="Times New Roman" w:hAnsi="Times New Roman" w:hint="eastAsia"/>
                <w:sz w:val="16"/>
                <w:szCs w:val="16"/>
              </w:rPr>
              <w:t>获奖文件</w:t>
            </w:r>
            <w:r w:rsidRPr="007E5FA4">
              <w:rPr>
                <w:rFonts w:ascii="Times New Roman" w:hAnsi="Times New Roman" w:hint="eastAsia"/>
                <w:sz w:val="16"/>
                <w:szCs w:val="16"/>
              </w:rPr>
              <w:t>/</w:t>
            </w:r>
            <w:r w:rsidRPr="007E5FA4">
              <w:rPr>
                <w:rFonts w:ascii="Times New Roman" w:hAnsi="Times New Roman" w:hint="eastAsia"/>
                <w:sz w:val="16"/>
                <w:szCs w:val="16"/>
              </w:rPr>
              <w:t>证书</w:t>
            </w:r>
          </w:p>
        </w:tc>
      </w:tr>
      <w:tr w:rsidR="0058484D" w:rsidRPr="007E5FA4" w:rsidTr="00D73B5B">
        <w:trPr>
          <w:trHeight w:val="570"/>
        </w:trPr>
        <w:tc>
          <w:tcPr>
            <w:tcW w:w="709" w:type="dxa"/>
            <w:vMerge/>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p>
        </w:tc>
        <w:tc>
          <w:tcPr>
            <w:tcW w:w="1134" w:type="dxa"/>
            <w:vMerge/>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p>
        </w:tc>
        <w:tc>
          <w:tcPr>
            <w:tcW w:w="1559"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1.1.3先进团队</w:t>
            </w:r>
          </w:p>
        </w:tc>
        <w:tc>
          <w:tcPr>
            <w:tcW w:w="567"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10</w:t>
            </w:r>
          </w:p>
        </w:tc>
        <w:tc>
          <w:tcPr>
            <w:tcW w:w="3685"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Times New Roman" w:hAnsi="Times New Roman" w:hint="eastAsia"/>
                <w:sz w:val="16"/>
                <w:szCs w:val="16"/>
              </w:rPr>
              <w:t>团中央</w:t>
            </w:r>
            <w:r w:rsidRPr="007E5FA4">
              <w:rPr>
                <w:rFonts w:ascii="Times New Roman" w:hAnsi="Times New Roman"/>
                <w:sz w:val="16"/>
                <w:szCs w:val="16"/>
              </w:rPr>
              <w:t>-</w:t>
            </w:r>
            <w:r w:rsidRPr="007E5FA4">
              <w:rPr>
                <w:rFonts w:ascii="Times New Roman" w:hAnsi="Times New Roman" w:hint="eastAsia"/>
                <w:sz w:val="16"/>
                <w:szCs w:val="16"/>
              </w:rPr>
              <w:t>10</w:t>
            </w:r>
            <w:r w:rsidRPr="007E5FA4">
              <w:rPr>
                <w:rFonts w:ascii="Times New Roman" w:hAnsi="Times New Roman" w:hint="eastAsia"/>
                <w:sz w:val="16"/>
                <w:szCs w:val="16"/>
              </w:rPr>
              <w:t>学分</w:t>
            </w:r>
            <w:r w:rsidRPr="007E5FA4">
              <w:rPr>
                <w:rFonts w:ascii="Times New Roman" w:hAnsi="Times New Roman"/>
                <w:sz w:val="16"/>
                <w:szCs w:val="16"/>
              </w:rPr>
              <w:t>;</w:t>
            </w:r>
            <w:r w:rsidRPr="007E5FA4">
              <w:rPr>
                <w:rFonts w:ascii="Times New Roman" w:hAnsi="Times New Roman" w:hint="eastAsia"/>
                <w:sz w:val="16"/>
                <w:szCs w:val="16"/>
              </w:rPr>
              <w:t>团省委</w:t>
            </w:r>
            <w:r w:rsidRPr="007E5FA4">
              <w:rPr>
                <w:rFonts w:ascii="Times New Roman" w:hAnsi="Times New Roman"/>
                <w:sz w:val="16"/>
                <w:szCs w:val="16"/>
              </w:rPr>
              <w:t>-</w:t>
            </w:r>
            <w:r w:rsidRPr="007E5FA4">
              <w:rPr>
                <w:rFonts w:ascii="Times New Roman" w:hAnsi="Times New Roman" w:hint="eastAsia"/>
                <w:sz w:val="16"/>
                <w:szCs w:val="16"/>
              </w:rPr>
              <w:t>8</w:t>
            </w:r>
            <w:r w:rsidRPr="007E5FA4">
              <w:rPr>
                <w:rFonts w:ascii="Times New Roman" w:hAnsi="Times New Roman" w:hint="eastAsia"/>
                <w:sz w:val="16"/>
                <w:szCs w:val="16"/>
              </w:rPr>
              <w:t>学分</w:t>
            </w:r>
            <w:r w:rsidRPr="007E5FA4">
              <w:rPr>
                <w:rFonts w:ascii="Times New Roman" w:hAnsi="Times New Roman"/>
                <w:sz w:val="16"/>
                <w:szCs w:val="16"/>
              </w:rPr>
              <w:t>;</w:t>
            </w:r>
            <w:r w:rsidRPr="007E5FA4">
              <w:rPr>
                <w:rFonts w:ascii="Times New Roman" w:hAnsi="Times New Roman" w:hint="eastAsia"/>
                <w:sz w:val="16"/>
                <w:szCs w:val="16"/>
              </w:rPr>
              <w:t>团市委</w:t>
            </w:r>
            <w:r w:rsidRPr="007E5FA4">
              <w:rPr>
                <w:rFonts w:ascii="Times New Roman" w:hAnsi="Times New Roman"/>
                <w:sz w:val="16"/>
                <w:szCs w:val="16"/>
              </w:rPr>
              <w:t>-</w:t>
            </w:r>
            <w:r w:rsidRPr="007E5FA4">
              <w:rPr>
                <w:rFonts w:ascii="Times New Roman" w:hAnsi="Times New Roman" w:hint="eastAsia"/>
                <w:sz w:val="16"/>
                <w:szCs w:val="16"/>
              </w:rPr>
              <w:t>6</w:t>
            </w:r>
            <w:r w:rsidRPr="007E5FA4">
              <w:rPr>
                <w:rFonts w:ascii="Times New Roman" w:hAnsi="Times New Roman" w:hint="eastAsia"/>
                <w:sz w:val="16"/>
                <w:szCs w:val="16"/>
              </w:rPr>
              <w:t>学分</w:t>
            </w:r>
            <w:r w:rsidRPr="007E5FA4">
              <w:rPr>
                <w:rFonts w:ascii="Times New Roman" w:hAnsi="Times New Roman"/>
                <w:sz w:val="16"/>
                <w:szCs w:val="16"/>
              </w:rPr>
              <w:t>;</w:t>
            </w:r>
            <w:r w:rsidRPr="007E5FA4">
              <w:rPr>
                <w:rFonts w:ascii="Times New Roman" w:hAnsi="Times New Roman" w:hint="eastAsia"/>
                <w:sz w:val="16"/>
                <w:szCs w:val="16"/>
              </w:rPr>
              <w:t>校团委</w:t>
            </w:r>
            <w:r w:rsidRPr="007E5FA4">
              <w:rPr>
                <w:rFonts w:ascii="Times New Roman" w:hAnsi="Times New Roman"/>
                <w:sz w:val="16"/>
                <w:szCs w:val="16"/>
              </w:rPr>
              <w:t>-</w:t>
            </w:r>
            <w:r w:rsidRPr="007E5FA4">
              <w:rPr>
                <w:rFonts w:ascii="Times New Roman" w:hAnsi="Times New Roman" w:hint="eastAsia"/>
                <w:sz w:val="16"/>
                <w:szCs w:val="16"/>
              </w:rPr>
              <w:t>5</w:t>
            </w:r>
            <w:r w:rsidRPr="007E5FA4">
              <w:rPr>
                <w:rFonts w:ascii="Times New Roman" w:hAnsi="Times New Roman" w:hint="eastAsia"/>
                <w:sz w:val="16"/>
                <w:szCs w:val="16"/>
              </w:rPr>
              <w:t>学分</w:t>
            </w:r>
            <w:r w:rsidRPr="007E5FA4">
              <w:rPr>
                <w:rFonts w:ascii="Times New Roman" w:hAnsi="Times New Roman"/>
                <w:sz w:val="16"/>
                <w:szCs w:val="16"/>
              </w:rPr>
              <w:t>;</w:t>
            </w:r>
            <w:r w:rsidRPr="007E5FA4">
              <w:rPr>
                <w:rFonts w:ascii="Times New Roman" w:hAnsi="Times New Roman" w:hint="eastAsia"/>
                <w:sz w:val="16"/>
                <w:szCs w:val="16"/>
              </w:rPr>
              <w:t>院团委</w:t>
            </w:r>
            <w:r w:rsidRPr="007E5FA4">
              <w:rPr>
                <w:rFonts w:ascii="Times New Roman" w:hAnsi="Times New Roman" w:hint="eastAsia"/>
                <w:sz w:val="16"/>
                <w:szCs w:val="16"/>
              </w:rPr>
              <w:t>4</w:t>
            </w:r>
            <w:r w:rsidRPr="007E5FA4">
              <w:rPr>
                <w:rFonts w:ascii="Times New Roman" w:hAnsi="Times New Roman" w:hint="eastAsia"/>
                <w:sz w:val="16"/>
                <w:szCs w:val="16"/>
              </w:rPr>
              <w:t>学分，</w:t>
            </w:r>
            <w:r w:rsidRPr="007E5FA4">
              <w:rPr>
                <w:rFonts w:ascii="宋体" w:hAnsi="宋体" w:cs="宋体" w:hint="eastAsia"/>
                <w:kern w:val="0"/>
                <w:sz w:val="16"/>
                <w:szCs w:val="16"/>
              </w:rPr>
              <w:t>团队成员得分按分配公式计算。</w:t>
            </w:r>
          </w:p>
        </w:tc>
        <w:tc>
          <w:tcPr>
            <w:tcW w:w="568"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10</w:t>
            </w:r>
          </w:p>
        </w:tc>
        <w:tc>
          <w:tcPr>
            <w:tcW w:w="568" w:type="dxa"/>
            <w:shd w:val="clear" w:color="auto" w:fill="auto"/>
            <w:noWrap/>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2</w:t>
            </w:r>
          </w:p>
        </w:tc>
        <w:tc>
          <w:tcPr>
            <w:tcW w:w="1275" w:type="dxa"/>
            <w:vAlign w:val="center"/>
          </w:tcPr>
          <w:p w:rsidR="0058484D" w:rsidRPr="007E5FA4" w:rsidRDefault="0058484D" w:rsidP="00D73B5B">
            <w:pPr>
              <w:adjustRightInd w:val="0"/>
              <w:snapToGrid w:val="0"/>
              <w:spacing w:line="200" w:lineRule="exact"/>
              <w:ind w:firstLineChars="0" w:firstLine="0"/>
              <w:jc w:val="center"/>
              <w:rPr>
                <w:rFonts w:ascii="Times New Roman" w:hAnsi="Times New Roman"/>
                <w:sz w:val="16"/>
                <w:szCs w:val="16"/>
              </w:rPr>
            </w:pPr>
            <w:r w:rsidRPr="007E5FA4">
              <w:rPr>
                <w:rFonts w:ascii="Times New Roman" w:hAnsi="Times New Roman" w:hint="eastAsia"/>
                <w:sz w:val="16"/>
                <w:szCs w:val="16"/>
              </w:rPr>
              <w:t>获奖文件</w:t>
            </w:r>
            <w:r w:rsidRPr="007E5FA4">
              <w:rPr>
                <w:rFonts w:ascii="Times New Roman" w:hAnsi="Times New Roman" w:hint="eastAsia"/>
                <w:sz w:val="16"/>
                <w:szCs w:val="16"/>
              </w:rPr>
              <w:t>/</w:t>
            </w:r>
            <w:r w:rsidRPr="007E5FA4">
              <w:rPr>
                <w:rFonts w:ascii="Times New Roman" w:hAnsi="Times New Roman" w:hint="eastAsia"/>
                <w:sz w:val="16"/>
                <w:szCs w:val="16"/>
              </w:rPr>
              <w:t>证书</w:t>
            </w:r>
          </w:p>
        </w:tc>
      </w:tr>
      <w:tr w:rsidR="0058484D" w:rsidRPr="007E5FA4" w:rsidTr="00D73B5B">
        <w:trPr>
          <w:trHeight w:val="285"/>
        </w:trPr>
        <w:tc>
          <w:tcPr>
            <w:tcW w:w="709" w:type="dxa"/>
            <w:vMerge/>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p>
        </w:tc>
        <w:tc>
          <w:tcPr>
            <w:tcW w:w="1134" w:type="dxa"/>
            <w:vMerge w:val="restart"/>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1.2其他社会实践</w:t>
            </w:r>
          </w:p>
        </w:tc>
        <w:tc>
          <w:tcPr>
            <w:tcW w:w="1559"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1.2.1志愿者活动</w:t>
            </w:r>
          </w:p>
        </w:tc>
        <w:tc>
          <w:tcPr>
            <w:tcW w:w="567"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1</w:t>
            </w:r>
          </w:p>
        </w:tc>
        <w:tc>
          <w:tcPr>
            <w:tcW w:w="3685"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1学分不低于60小时</w:t>
            </w:r>
          </w:p>
        </w:tc>
        <w:tc>
          <w:tcPr>
            <w:tcW w:w="568"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2</w:t>
            </w:r>
          </w:p>
        </w:tc>
        <w:tc>
          <w:tcPr>
            <w:tcW w:w="568"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2</w:t>
            </w:r>
          </w:p>
        </w:tc>
        <w:tc>
          <w:tcPr>
            <w:tcW w:w="1275" w:type="dxa"/>
            <w:vAlign w:val="center"/>
          </w:tcPr>
          <w:p w:rsidR="0058484D" w:rsidRPr="007E5FA4" w:rsidRDefault="0058484D" w:rsidP="00D73B5B">
            <w:pPr>
              <w:adjustRightInd w:val="0"/>
              <w:snapToGrid w:val="0"/>
              <w:spacing w:line="200" w:lineRule="exact"/>
              <w:ind w:firstLineChars="0" w:firstLine="0"/>
              <w:jc w:val="center"/>
              <w:rPr>
                <w:rFonts w:ascii="Times New Roman" w:hAnsi="Times New Roman"/>
                <w:sz w:val="16"/>
                <w:szCs w:val="16"/>
              </w:rPr>
            </w:pPr>
            <w:r w:rsidRPr="007E5FA4">
              <w:rPr>
                <w:rFonts w:ascii="Times New Roman" w:hAnsi="Times New Roman" w:hint="eastAsia"/>
                <w:sz w:val="16"/>
                <w:szCs w:val="16"/>
              </w:rPr>
              <w:t>志愿者活动记录（主题</w:t>
            </w:r>
            <w:r w:rsidRPr="007E5FA4">
              <w:rPr>
                <w:rFonts w:ascii="Times New Roman" w:hAnsi="Times New Roman"/>
                <w:sz w:val="16"/>
                <w:szCs w:val="16"/>
              </w:rPr>
              <w:t xml:space="preserve">, </w:t>
            </w:r>
            <w:r w:rsidRPr="007E5FA4">
              <w:rPr>
                <w:rFonts w:ascii="Times New Roman" w:hAnsi="Times New Roman" w:hint="eastAsia"/>
                <w:sz w:val="16"/>
                <w:szCs w:val="16"/>
              </w:rPr>
              <w:t>组织者</w:t>
            </w:r>
            <w:r w:rsidRPr="007E5FA4">
              <w:rPr>
                <w:rFonts w:ascii="Times New Roman" w:hAnsi="Times New Roman"/>
                <w:sz w:val="16"/>
                <w:szCs w:val="16"/>
              </w:rPr>
              <w:t xml:space="preserve">, </w:t>
            </w:r>
            <w:r w:rsidRPr="007E5FA4">
              <w:rPr>
                <w:rFonts w:ascii="Times New Roman" w:hAnsi="Times New Roman" w:hint="eastAsia"/>
                <w:sz w:val="16"/>
                <w:szCs w:val="16"/>
              </w:rPr>
              <w:t>参与者</w:t>
            </w:r>
            <w:r w:rsidRPr="007E5FA4">
              <w:rPr>
                <w:rFonts w:ascii="Times New Roman" w:hAnsi="Times New Roman"/>
                <w:sz w:val="16"/>
                <w:szCs w:val="16"/>
              </w:rPr>
              <w:t xml:space="preserve">, </w:t>
            </w:r>
            <w:r w:rsidRPr="007E5FA4">
              <w:rPr>
                <w:rFonts w:ascii="Times New Roman" w:hAnsi="Times New Roman" w:hint="eastAsia"/>
                <w:sz w:val="16"/>
                <w:szCs w:val="16"/>
              </w:rPr>
              <w:t>日期）</w:t>
            </w:r>
          </w:p>
        </w:tc>
      </w:tr>
      <w:tr w:rsidR="0058484D" w:rsidRPr="007E5FA4" w:rsidTr="00D73B5B">
        <w:trPr>
          <w:trHeight w:val="285"/>
        </w:trPr>
        <w:tc>
          <w:tcPr>
            <w:tcW w:w="709" w:type="dxa"/>
            <w:vMerge/>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p>
        </w:tc>
        <w:tc>
          <w:tcPr>
            <w:tcW w:w="1134" w:type="dxa"/>
            <w:vMerge/>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p>
        </w:tc>
        <w:tc>
          <w:tcPr>
            <w:tcW w:w="1559"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1.2.2专业社会实践</w:t>
            </w:r>
          </w:p>
        </w:tc>
        <w:tc>
          <w:tcPr>
            <w:tcW w:w="567"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1</w:t>
            </w:r>
          </w:p>
        </w:tc>
        <w:tc>
          <w:tcPr>
            <w:tcW w:w="3685"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1学分不低于40小时</w:t>
            </w:r>
          </w:p>
        </w:tc>
        <w:tc>
          <w:tcPr>
            <w:tcW w:w="568"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2</w:t>
            </w:r>
          </w:p>
        </w:tc>
        <w:tc>
          <w:tcPr>
            <w:tcW w:w="568"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2</w:t>
            </w:r>
          </w:p>
        </w:tc>
        <w:tc>
          <w:tcPr>
            <w:tcW w:w="1275" w:type="dxa"/>
            <w:vAlign w:val="center"/>
          </w:tcPr>
          <w:p w:rsidR="0058484D" w:rsidRPr="007E5FA4" w:rsidRDefault="0058484D" w:rsidP="00D73B5B">
            <w:pPr>
              <w:adjustRightInd w:val="0"/>
              <w:snapToGrid w:val="0"/>
              <w:spacing w:line="200" w:lineRule="exact"/>
              <w:ind w:firstLineChars="0" w:firstLine="0"/>
              <w:jc w:val="center"/>
              <w:rPr>
                <w:rFonts w:ascii="Times New Roman" w:hAnsi="Times New Roman"/>
                <w:sz w:val="16"/>
                <w:szCs w:val="16"/>
              </w:rPr>
            </w:pPr>
            <w:r w:rsidRPr="007E5FA4">
              <w:rPr>
                <w:rFonts w:ascii="Times New Roman" w:hAnsi="Times New Roman" w:hint="eastAsia"/>
                <w:sz w:val="16"/>
                <w:szCs w:val="16"/>
              </w:rPr>
              <w:t>专业社会实践记录（主题</w:t>
            </w:r>
            <w:r w:rsidRPr="007E5FA4">
              <w:rPr>
                <w:rFonts w:ascii="Times New Roman" w:hAnsi="Times New Roman"/>
                <w:sz w:val="16"/>
                <w:szCs w:val="16"/>
              </w:rPr>
              <w:t xml:space="preserve">, </w:t>
            </w:r>
            <w:r w:rsidRPr="007E5FA4">
              <w:rPr>
                <w:rFonts w:ascii="Times New Roman" w:hAnsi="Times New Roman" w:hint="eastAsia"/>
                <w:sz w:val="16"/>
                <w:szCs w:val="16"/>
              </w:rPr>
              <w:t>组织者</w:t>
            </w:r>
            <w:r w:rsidRPr="007E5FA4">
              <w:rPr>
                <w:rFonts w:ascii="Times New Roman" w:hAnsi="Times New Roman"/>
                <w:sz w:val="16"/>
                <w:szCs w:val="16"/>
              </w:rPr>
              <w:t xml:space="preserve">, </w:t>
            </w:r>
            <w:r w:rsidRPr="007E5FA4">
              <w:rPr>
                <w:rFonts w:ascii="Times New Roman" w:hAnsi="Times New Roman" w:hint="eastAsia"/>
                <w:sz w:val="16"/>
                <w:szCs w:val="16"/>
              </w:rPr>
              <w:t>参与者</w:t>
            </w:r>
            <w:r w:rsidRPr="007E5FA4">
              <w:rPr>
                <w:rFonts w:ascii="Times New Roman" w:hAnsi="Times New Roman"/>
                <w:sz w:val="16"/>
                <w:szCs w:val="16"/>
              </w:rPr>
              <w:t xml:space="preserve">, </w:t>
            </w:r>
            <w:r w:rsidRPr="007E5FA4">
              <w:rPr>
                <w:rFonts w:ascii="Times New Roman" w:hAnsi="Times New Roman" w:hint="eastAsia"/>
                <w:sz w:val="16"/>
                <w:szCs w:val="16"/>
              </w:rPr>
              <w:t>日期）</w:t>
            </w:r>
          </w:p>
        </w:tc>
      </w:tr>
      <w:tr w:rsidR="0058484D" w:rsidRPr="007E5FA4" w:rsidTr="00D73B5B">
        <w:trPr>
          <w:trHeight w:val="285"/>
        </w:trPr>
        <w:tc>
          <w:tcPr>
            <w:tcW w:w="709" w:type="dxa"/>
            <w:vMerge w:val="restart"/>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2科研实践活动</w:t>
            </w:r>
          </w:p>
        </w:tc>
        <w:tc>
          <w:tcPr>
            <w:tcW w:w="1134"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2.1科研论文</w:t>
            </w:r>
          </w:p>
        </w:tc>
        <w:tc>
          <w:tcPr>
            <w:tcW w:w="1559"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2.1.1学术论文</w:t>
            </w:r>
          </w:p>
        </w:tc>
        <w:tc>
          <w:tcPr>
            <w:tcW w:w="567"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5</w:t>
            </w:r>
          </w:p>
        </w:tc>
        <w:tc>
          <w:tcPr>
            <w:tcW w:w="3685" w:type="dxa"/>
            <w:shd w:val="clear" w:color="auto" w:fill="auto"/>
            <w:vAlign w:val="center"/>
            <w:hideMark/>
          </w:tcPr>
          <w:p w:rsidR="0058484D" w:rsidRPr="007E5FA4" w:rsidRDefault="0058484D" w:rsidP="00D73B5B">
            <w:pPr>
              <w:adjustRightInd w:val="0"/>
              <w:snapToGrid w:val="0"/>
              <w:spacing w:line="200" w:lineRule="exact"/>
              <w:ind w:firstLineChars="0" w:firstLine="0"/>
              <w:jc w:val="center"/>
              <w:rPr>
                <w:rFonts w:ascii="宋体" w:hAnsi="宋体" w:cs="宋体"/>
                <w:kern w:val="0"/>
                <w:sz w:val="16"/>
                <w:szCs w:val="16"/>
              </w:rPr>
            </w:pPr>
            <w:r w:rsidRPr="007E5FA4">
              <w:rPr>
                <w:rFonts w:ascii="Times New Roman" w:hAnsi="Times New Roman" w:hint="eastAsia"/>
                <w:sz w:val="16"/>
                <w:szCs w:val="16"/>
              </w:rPr>
              <w:t>第一作者：</w:t>
            </w:r>
            <w:r w:rsidRPr="007E5FA4">
              <w:rPr>
                <w:rFonts w:ascii="Times New Roman" w:hAnsi="Times New Roman"/>
                <w:sz w:val="16"/>
                <w:szCs w:val="16"/>
              </w:rPr>
              <w:t>SCI-</w:t>
            </w:r>
            <w:r w:rsidRPr="007E5FA4">
              <w:rPr>
                <w:rFonts w:ascii="Times New Roman" w:hAnsi="Times New Roman" w:hint="eastAsia"/>
                <w:sz w:val="16"/>
                <w:szCs w:val="16"/>
              </w:rPr>
              <w:t>5</w:t>
            </w:r>
            <w:r w:rsidRPr="007E5FA4">
              <w:rPr>
                <w:rFonts w:ascii="Times New Roman" w:hAnsi="Times New Roman" w:hint="eastAsia"/>
                <w:sz w:val="16"/>
                <w:szCs w:val="16"/>
              </w:rPr>
              <w:t>学分</w:t>
            </w:r>
            <w:r w:rsidRPr="007E5FA4">
              <w:rPr>
                <w:rFonts w:ascii="Times New Roman" w:hAnsi="Times New Roman"/>
                <w:sz w:val="16"/>
                <w:szCs w:val="16"/>
              </w:rPr>
              <w:t>;EI</w:t>
            </w:r>
            <w:r w:rsidRPr="007E5FA4">
              <w:rPr>
                <w:rFonts w:ascii="Times New Roman" w:hAnsi="Times New Roman" w:hint="eastAsia"/>
                <w:sz w:val="16"/>
                <w:szCs w:val="16"/>
              </w:rPr>
              <w:t>期刊</w:t>
            </w:r>
            <w:r w:rsidRPr="007E5FA4">
              <w:rPr>
                <w:rFonts w:ascii="Times New Roman" w:hAnsi="Times New Roman"/>
                <w:sz w:val="16"/>
                <w:szCs w:val="16"/>
              </w:rPr>
              <w:t>-</w:t>
            </w:r>
            <w:r w:rsidRPr="007E5FA4">
              <w:rPr>
                <w:rFonts w:ascii="Times New Roman" w:hAnsi="Times New Roman" w:hint="eastAsia"/>
                <w:sz w:val="16"/>
                <w:szCs w:val="16"/>
              </w:rPr>
              <w:t>3.5</w:t>
            </w:r>
            <w:r w:rsidRPr="007E5FA4">
              <w:rPr>
                <w:rFonts w:ascii="Times New Roman" w:hAnsi="Times New Roman" w:hint="eastAsia"/>
                <w:sz w:val="16"/>
                <w:szCs w:val="16"/>
              </w:rPr>
              <w:t>学分</w:t>
            </w:r>
            <w:r w:rsidRPr="007E5FA4">
              <w:rPr>
                <w:rFonts w:ascii="Times New Roman" w:hAnsi="Times New Roman"/>
                <w:sz w:val="16"/>
                <w:szCs w:val="16"/>
              </w:rPr>
              <w:t>;</w:t>
            </w:r>
            <w:r w:rsidRPr="007E5FA4">
              <w:rPr>
                <w:rFonts w:ascii="Times New Roman" w:hAnsi="Times New Roman" w:hint="eastAsia"/>
                <w:sz w:val="16"/>
                <w:szCs w:val="16"/>
              </w:rPr>
              <w:t>中文或科技核心期刊</w:t>
            </w:r>
            <w:r w:rsidRPr="007E5FA4">
              <w:rPr>
                <w:rFonts w:ascii="Times New Roman" w:hAnsi="Times New Roman"/>
                <w:sz w:val="16"/>
                <w:szCs w:val="16"/>
              </w:rPr>
              <w:t>-2</w:t>
            </w:r>
            <w:r w:rsidRPr="007E5FA4">
              <w:rPr>
                <w:rFonts w:ascii="Times New Roman" w:hAnsi="Times New Roman" w:hint="eastAsia"/>
                <w:sz w:val="16"/>
                <w:szCs w:val="16"/>
              </w:rPr>
              <w:t>学分</w:t>
            </w:r>
            <w:r w:rsidRPr="007E5FA4">
              <w:rPr>
                <w:rFonts w:ascii="Times New Roman" w:hAnsi="Times New Roman"/>
                <w:sz w:val="16"/>
                <w:szCs w:val="16"/>
              </w:rPr>
              <w:t>;</w:t>
            </w:r>
            <w:r w:rsidRPr="007E5FA4">
              <w:rPr>
                <w:rFonts w:ascii="Times New Roman" w:hAnsi="Times New Roman" w:hint="eastAsia"/>
                <w:sz w:val="16"/>
                <w:szCs w:val="16"/>
              </w:rPr>
              <w:t>其它期刊或会议论文</w:t>
            </w:r>
            <w:r w:rsidRPr="007E5FA4">
              <w:rPr>
                <w:rFonts w:ascii="Times New Roman" w:hAnsi="Times New Roman"/>
                <w:sz w:val="16"/>
                <w:szCs w:val="16"/>
              </w:rPr>
              <w:t>-1</w:t>
            </w:r>
            <w:r w:rsidRPr="007E5FA4">
              <w:rPr>
                <w:rFonts w:ascii="Times New Roman" w:hAnsi="Times New Roman" w:hint="eastAsia"/>
                <w:sz w:val="16"/>
                <w:szCs w:val="16"/>
              </w:rPr>
              <w:t>学分</w:t>
            </w:r>
            <w:r w:rsidRPr="007E5FA4">
              <w:rPr>
                <w:rFonts w:ascii="Times New Roman" w:hAnsi="Times New Roman"/>
                <w:sz w:val="16"/>
                <w:szCs w:val="16"/>
              </w:rPr>
              <w:t>.</w:t>
            </w:r>
          </w:p>
        </w:tc>
        <w:tc>
          <w:tcPr>
            <w:tcW w:w="568"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8</w:t>
            </w:r>
          </w:p>
        </w:tc>
        <w:tc>
          <w:tcPr>
            <w:tcW w:w="568"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无</w:t>
            </w:r>
          </w:p>
        </w:tc>
        <w:tc>
          <w:tcPr>
            <w:tcW w:w="1275" w:type="dxa"/>
            <w:vAlign w:val="center"/>
          </w:tcPr>
          <w:p w:rsidR="0058484D" w:rsidRPr="007E5FA4" w:rsidRDefault="0058484D" w:rsidP="00D73B5B">
            <w:pPr>
              <w:adjustRightInd w:val="0"/>
              <w:snapToGrid w:val="0"/>
              <w:spacing w:line="200" w:lineRule="exact"/>
              <w:ind w:firstLineChars="0" w:firstLine="0"/>
              <w:jc w:val="center"/>
              <w:rPr>
                <w:rFonts w:ascii="Times New Roman" w:hAnsi="Times New Roman"/>
                <w:sz w:val="16"/>
                <w:szCs w:val="16"/>
              </w:rPr>
            </w:pPr>
            <w:r w:rsidRPr="007E5FA4">
              <w:rPr>
                <w:rFonts w:ascii="Times New Roman" w:hAnsi="Times New Roman" w:hint="eastAsia"/>
                <w:sz w:val="16"/>
                <w:szCs w:val="16"/>
              </w:rPr>
              <w:t>论文，</w:t>
            </w:r>
            <w:r w:rsidRPr="007E5FA4">
              <w:rPr>
                <w:rFonts w:ascii="Times New Roman" w:hAnsi="Times New Roman"/>
                <w:sz w:val="16"/>
                <w:szCs w:val="16"/>
              </w:rPr>
              <w:t>SCI</w:t>
            </w:r>
            <w:r w:rsidRPr="007E5FA4">
              <w:rPr>
                <w:rFonts w:ascii="Times New Roman" w:hAnsi="Times New Roman" w:hint="eastAsia"/>
                <w:sz w:val="16"/>
                <w:szCs w:val="16"/>
              </w:rPr>
              <w:t>或</w:t>
            </w:r>
            <w:r w:rsidRPr="007E5FA4">
              <w:rPr>
                <w:rFonts w:ascii="Times New Roman" w:hAnsi="Times New Roman"/>
                <w:sz w:val="16"/>
                <w:szCs w:val="16"/>
              </w:rPr>
              <w:t>EI</w:t>
            </w:r>
            <w:r w:rsidRPr="007E5FA4">
              <w:rPr>
                <w:rFonts w:ascii="Times New Roman" w:hAnsi="Times New Roman" w:hint="eastAsia"/>
                <w:sz w:val="16"/>
                <w:szCs w:val="16"/>
              </w:rPr>
              <w:t>检索等佐证材料</w:t>
            </w:r>
          </w:p>
        </w:tc>
      </w:tr>
      <w:tr w:rsidR="0058484D" w:rsidRPr="007E5FA4" w:rsidTr="00D73B5B">
        <w:trPr>
          <w:trHeight w:val="570"/>
        </w:trPr>
        <w:tc>
          <w:tcPr>
            <w:tcW w:w="709" w:type="dxa"/>
            <w:vMerge/>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p>
        </w:tc>
        <w:tc>
          <w:tcPr>
            <w:tcW w:w="1134" w:type="dxa"/>
            <w:vMerge w:val="restart"/>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2.2自主科研训练</w:t>
            </w:r>
          </w:p>
        </w:tc>
        <w:tc>
          <w:tcPr>
            <w:tcW w:w="1559"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2.2.1科研训练</w:t>
            </w:r>
          </w:p>
        </w:tc>
        <w:tc>
          <w:tcPr>
            <w:tcW w:w="567"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3</w:t>
            </w:r>
          </w:p>
        </w:tc>
        <w:tc>
          <w:tcPr>
            <w:tcW w:w="3685"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由导师拟定或自拟科研项目，完成所有研究过程，撰写研究报告，每件2学分，必选。</w:t>
            </w:r>
          </w:p>
        </w:tc>
        <w:tc>
          <w:tcPr>
            <w:tcW w:w="568"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2</w:t>
            </w:r>
          </w:p>
        </w:tc>
        <w:tc>
          <w:tcPr>
            <w:tcW w:w="568"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6</w:t>
            </w:r>
          </w:p>
        </w:tc>
        <w:tc>
          <w:tcPr>
            <w:tcW w:w="1275" w:type="dxa"/>
            <w:vAlign w:val="center"/>
          </w:tcPr>
          <w:p w:rsidR="0058484D" w:rsidRPr="007E5FA4" w:rsidRDefault="0058484D" w:rsidP="00D73B5B">
            <w:pPr>
              <w:adjustRightInd w:val="0"/>
              <w:snapToGrid w:val="0"/>
              <w:spacing w:line="200" w:lineRule="exact"/>
              <w:ind w:firstLineChars="0" w:firstLine="0"/>
              <w:jc w:val="center"/>
              <w:rPr>
                <w:rFonts w:ascii="Times New Roman" w:hAnsi="Times New Roman"/>
                <w:sz w:val="16"/>
                <w:szCs w:val="16"/>
              </w:rPr>
            </w:pPr>
            <w:r w:rsidRPr="007E5FA4">
              <w:rPr>
                <w:rFonts w:ascii="Times New Roman" w:hAnsi="Times New Roman" w:hint="eastAsia"/>
                <w:sz w:val="16"/>
                <w:szCs w:val="16"/>
              </w:rPr>
              <w:t>子项目任务书</w:t>
            </w:r>
            <w:r w:rsidRPr="007E5FA4">
              <w:rPr>
                <w:rFonts w:ascii="Times New Roman" w:hAnsi="Times New Roman" w:hint="eastAsia"/>
                <w:sz w:val="16"/>
                <w:szCs w:val="16"/>
              </w:rPr>
              <w:t>/</w:t>
            </w:r>
            <w:r w:rsidRPr="007E5FA4">
              <w:rPr>
                <w:rFonts w:ascii="Times New Roman" w:hAnsi="Times New Roman" w:hint="eastAsia"/>
                <w:sz w:val="16"/>
                <w:szCs w:val="16"/>
              </w:rPr>
              <w:t>项目计划书，科研报告，指导教师证明</w:t>
            </w:r>
          </w:p>
        </w:tc>
      </w:tr>
      <w:tr w:rsidR="0058484D" w:rsidRPr="007E5FA4" w:rsidTr="00D73B5B">
        <w:trPr>
          <w:trHeight w:val="285"/>
        </w:trPr>
        <w:tc>
          <w:tcPr>
            <w:tcW w:w="709" w:type="dxa"/>
            <w:vMerge/>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p>
        </w:tc>
        <w:tc>
          <w:tcPr>
            <w:tcW w:w="1134" w:type="dxa"/>
            <w:vMerge/>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p>
        </w:tc>
        <w:tc>
          <w:tcPr>
            <w:tcW w:w="1559"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2.2.2实践成果展示</w:t>
            </w:r>
          </w:p>
        </w:tc>
        <w:tc>
          <w:tcPr>
            <w:tcW w:w="567"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1</w:t>
            </w:r>
          </w:p>
        </w:tc>
        <w:tc>
          <w:tcPr>
            <w:tcW w:w="3685"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1件1学分</w:t>
            </w:r>
          </w:p>
        </w:tc>
        <w:tc>
          <w:tcPr>
            <w:tcW w:w="568"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1</w:t>
            </w:r>
          </w:p>
        </w:tc>
        <w:tc>
          <w:tcPr>
            <w:tcW w:w="568"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4</w:t>
            </w:r>
          </w:p>
        </w:tc>
        <w:tc>
          <w:tcPr>
            <w:tcW w:w="1275" w:type="dxa"/>
            <w:vAlign w:val="center"/>
          </w:tcPr>
          <w:p w:rsidR="0058484D" w:rsidRPr="007E5FA4" w:rsidRDefault="0058484D" w:rsidP="00D73B5B">
            <w:pPr>
              <w:adjustRightInd w:val="0"/>
              <w:snapToGrid w:val="0"/>
              <w:spacing w:line="200" w:lineRule="exact"/>
              <w:ind w:firstLineChars="0" w:firstLine="0"/>
              <w:jc w:val="center"/>
              <w:rPr>
                <w:rFonts w:ascii="Times New Roman" w:hAnsi="Times New Roman"/>
                <w:sz w:val="16"/>
                <w:szCs w:val="16"/>
              </w:rPr>
            </w:pPr>
            <w:r w:rsidRPr="007E5FA4">
              <w:rPr>
                <w:rFonts w:ascii="Times New Roman" w:hAnsi="Times New Roman" w:hint="eastAsia"/>
                <w:sz w:val="16"/>
                <w:szCs w:val="16"/>
              </w:rPr>
              <w:t>实物展示照片，指导教师证明</w:t>
            </w:r>
          </w:p>
        </w:tc>
      </w:tr>
      <w:tr w:rsidR="0058484D" w:rsidRPr="007E5FA4" w:rsidTr="00D73B5B">
        <w:trPr>
          <w:trHeight w:val="285"/>
        </w:trPr>
        <w:tc>
          <w:tcPr>
            <w:tcW w:w="709" w:type="dxa"/>
            <w:vMerge/>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p>
        </w:tc>
        <w:tc>
          <w:tcPr>
            <w:tcW w:w="1134" w:type="dxa"/>
            <w:vMerge/>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p>
        </w:tc>
        <w:tc>
          <w:tcPr>
            <w:tcW w:w="1559"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2.2.3教学资料建设</w:t>
            </w:r>
          </w:p>
        </w:tc>
        <w:tc>
          <w:tcPr>
            <w:tcW w:w="567"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2</w:t>
            </w:r>
          </w:p>
        </w:tc>
        <w:tc>
          <w:tcPr>
            <w:tcW w:w="3685"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1套0.5学分</w:t>
            </w:r>
          </w:p>
        </w:tc>
        <w:tc>
          <w:tcPr>
            <w:tcW w:w="568"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0.5</w:t>
            </w:r>
          </w:p>
        </w:tc>
        <w:tc>
          <w:tcPr>
            <w:tcW w:w="568"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2</w:t>
            </w:r>
          </w:p>
        </w:tc>
        <w:tc>
          <w:tcPr>
            <w:tcW w:w="1275" w:type="dxa"/>
            <w:vAlign w:val="center"/>
          </w:tcPr>
          <w:p w:rsidR="0058484D" w:rsidRPr="007E5FA4" w:rsidRDefault="0058484D" w:rsidP="00D73B5B">
            <w:pPr>
              <w:adjustRightInd w:val="0"/>
              <w:snapToGrid w:val="0"/>
              <w:spacing w:line="200" w:lineRule="exact"/>
              <w:ind w:firstLineChars="0" w:firstLine="0"/>
              <w:jc w:val="center"/>
              <w:rPr>
                <w:rFonts w:ascii="Times New Roman" w:hAnsi="Times New Roman"/>
                <w:sz w:val="16"/>
                <w:szCs w:val="16"/>
              </w:rPr>
            </w:pPr>
            <w:r w:rsidRPr="007E5FA4">
              <w:rPr>
                <w:rFonts w:ascii="Times New Roman" w:hAnsi="Times New Roman" w:hint="eastAsia"/>
                <w:sz w:val="16"/>
                <w:szCs w:val="16"/>
              </w:rPr>
              <w:t>仪器设备照片，验收记录，教学使用说明，指导教师证明</w:t>
            </w:r>
          </w:p>
        </w:tc>
      </w:tr>
      <w:tr w:rsidR="0058484D" w:rsidRPr="007E5FA4" w:rsidTr="00D73B5B">
        <w:trPr>
          <w:trHeight w:val="285"/>
        </w:trPr>
        <w:tc>
          <w:tcPr>
            <w:tcW w:w="709" w:type="dxa"/>
            <w:vMerge w:val="restart"/>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3创新创业实践活动</w:t>
            </w:r>
          </w:p>
        </w:tc>
        <w:tc>
          <w:tcPr>
            <w:tcW w:w="1134" w:type="dxa"/>
            <w:vMerge w:val="restart"/>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3.1专利成果</w:t>
            </w:r>
          </w:p>
        </w:tc>
        <w:tc>
          <w:tcPr>
            <w:tcW w:w="1559"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3.1.1发明专利</w:t>
            </w:r>
          </w:p>
        </w:tc>
        <w:tc>
          <w:tcPr>
            <w:tcW w:w="567"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6</w:t>
            </w:r>
          </w:p>
        </w:tc>
        <w:tc>
          <w:tcPr>
            <w:tcW w:w="3685" w:type="dxa"/>
            <w:shd w:val="clear" w:color="auto" w:fill="auto"/>
            <w:vAlign w:val="center"/>
            <w:hideMark/>
          </w:tcPr>
          <w:p w:rsidR="0058484D" w:rsidRPr="007E5FA4" w:rsidRDefault="0058484D" w:rsidP="00D73B5B">
            <w:pPr>
              <w:adjustRightInd w:val="0"/>
              <w:snapToGrid w:val="0"/>
              <w:spacing w:line="200" w:lineRule="exact"/>
              <w:ind w:firstLineChars="0" w:firstLine="0"/>
              <w:jc w:val="center"/>
              <w:rPr>
                <w:rFonts w:ascii="Times New Roman" w:hAnsi="Times New Roman"/>
                <w:sz w:val="16"/>
                <w:szCs w:val="16"/>
              </w:rPr>
            </w:pPr>
            <w:r w:rsidRPr="007E5FA4">
              <w:rPr>
                <w:rFonts w:ascii="Times New Roman" w:hAnsi="Times New Roman" w:hint="eastAsia"/>
                <w:sz w:val="16"/>
                <w:szCs w:val="16"/>
              </w:rPr>
              <w:t>每件</w:t>
            </w:r>
            <w:r w:rsidRPr="007E5FA4">
              <w:rPr>
                <w:rFonts w:ascii="Times New Roman" w:hAnsi="Times New Roman"/>
                <w:sz w:val="16"/>
                <w:szCs w:val="16"/>
              </w:rPr>
              <w:t>:</w:t>
            </w:r>
            <w:r w:rsidRPr="007E5FA4">
              <w:rPr>
                <w:rFonts w:ascii="Times New Roman" w:hAnsi="Times New Roman" w:hint="eastAsia"/>
                <w:sz w:val="16"/>
                <w:szCs w:val="16"/>
              </w:rPr>
              <w:t>6</w:t>
            </w:r>
            <w:r w:rsidRPr="007E5FA4">
              <w:rPr>
                <w:rFonts w:ascii="Times New Roman" w:hAnsi="Times New Roman" w:hint="eastAsia"/>
                <w:sz w:val="16"/>
                <w:szCs w:val="16"/>
              </w:rPr>
              <w:t>学分，</w:t>
            </w:r>
            <w:r w:rsidRPr="007E5FA4">
              <w:rPr>
                <w:rFonts w:ascii="宋体" w:hAnsi="宋体" w:cs="宋体" w:hint="eastAsia"/>
                <w:kern w:val="0"/>
                <w:sz w:val="16"/>
                <w:szCs w:val="16"/>
              </w:rPr>
              <w:t>团队成员得分按分配公式计算</w:t>
            </w:r>
          </w:p>
        </w:tc>
        <w:tc>
          <w:tcPr>
            <w:tcW w:w="568"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6</w:t>
            </w:r>
          </w:p>
        </w:tc>
        <w:tc>
          <w:tcPr>
            <w:tcW w:w="568"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无</w:t>
            </w:r>
          </w:p>
        </w:tc>
        <w:tc>
          <w:tcPr>
            <w:tcW w:w="1275" w:type="dxa"/>
            <w:vAlign w:val="center"/>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Times New Roman" w:hAnsi="Times New Roman" w:hint="eastAsia"/>
                <w:sz w:val="16"/>
                <w:szCs w:val="16"/>
              </w:rPr>
              <w:t>专利证书</w:t>
            </w:r>
          </w:p>
        </w:tc>
      </w:tr>
      <w:tr w:rsidR="0058484D" w:rsidRPr="007E5FA4" w:rsidTr="00D73B5B">
        <w:trPr>
          <w:trHeight w:val="285"/>
        </w:trPr>
        <w:tc>
          <w:tcPr>
            <w:tcW w:w="709" w:type="dxa"/>
            <w:vMerge/>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p>
        </w:tc>
        <w:tc>
          <w:tcPr>
            <w:tcW w:w="1134" w:type="dxa"/>
            <w:vMerge/>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p>
        </w:tc>
        <w:tc>
          <w:tcPr>
            <w:tcW w:w="1559"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3.1.2实用新型专利</w:t>
            </w:r>
          </w:p>
        </w:tc>
        <w:tc>
          <w:tcPr>
            <w:tcW w:w="567"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3</w:t>
            </w:r>
          </w:p>
        </w:tc>
        <w:tc>
          <w:tcPr>
            <w:tcW w:w="3685" w:type="dxa"/>
            <w:shd w:val="clear" w:color="auto" w:fill="auto"/>
            <w:vAlign w:val="center"/>
            <w:hideMark/>
          </w:tcPr>
          <w:p w:rsidR="0058484D" w:rsidRPr="007E5FA4" w:rsidRDefault="0058484D" w:rsidP="00D73B5B">
            <w:pPr>
              <w:adjustRightInd w:val="0"/>
              <w:snapToGrid w:val="0"/>
              <w:spacing w:line="200" w:lineRule="exact"/>
              <w:ind w:firstLineChars="0" w:firstLine="0"/>
              <w:jc w:val="center"/>
              <w:rPr>
                <w:rFonts w:ascii="Times New Roman" w:hAnsi="Times New Roman"/>
                <w:sz w:val="16"/>
                <w:szCs w:val="16"/>
              </w:rPr>
            </w:pPr>
            <w:r w:rsidRPr="007E5FA4">
              <w:rPr>
                <w:rFonts w:ascii="Times New Roman" w:hAnsi="Times New Roman" w:hint="eastAsia"/>
                <w:sz w:val="16"/>
                <w:szCs w:val="16"/>
              </w:rPr>
              <w:t>每件</w:t>
            </w:r>
            <w:r w:rsidRPr="007E5FA4">
              <w:rPr>
                <w:rFonts w:ascii="Times New Roman" w:hAnsi="Times New Roman"/>
                <w:sz w:val="16"/>
                <w:szCs w:val="16"/>
              </w:rPr>
              <w:t>:</w:t>
            </w:r>
            <w:r w:rsidRPr="007E5FA4">
              <w:rPr>
                <w:rFonts w:ascii="Times New Roman" w:hAnsi="Times New Roman" w:hint="eastAsia"/>
                <w:sz w:val="16"/>
                <w:szCs w:val="16"/>
              </w:rPr>
              <w:t>3</w:t>
            </w:r>
            <w:r w:rsidRPr="007E5FA4">
              <w:rPr>
                <w:rFonts w:ascii="Times New Roman" w:hAnsi="Times New Roman" w:hint="eastAsia"/>
                <w:sz w:val="16"/>
                <w:szCs w:val="16"/>
              </w:rPr>
              <w:t>学分，</w:t>
            </w:r>
            <w:r w:rsidRPr="007E5FA4">
              <w:rPr>
                <w:rFonts w:ascii="宋体" w:hAnsi="宋体" w:cs="宋体" w:hint="eastAsia"/>
                <w:kern w:val="0"/>
                <w:sz w:val="16"/>
                <w:szCs w:val="16"/>
              </w:rPr>
              <w:t>团队成员得分按分配公式计算</w:t>
            </w:r>
          </w:p>
        </w:tc>
        <w:tc>
          <w:tcPr>
            <w:tcW w:w="568"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3</w:t>
            </w:r>
          </w:p>
        </w:tc>
        <w:tc>
          <w:tcPr>
            <w:tcW w:w="568"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无</w:t>
            </w:r>
          </w:p>
        </w:tc>
        <w:tc>
          <w:tcPr>
            <w:tcW w:w="1275" w:type="dxa"/>
            <w:vAlign w:val="center"/>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Times New Roman" w:hAnsi="Times New Roman" w:hint="eastAsia"/>
                <w:sz w:val="16"/>
                <w:szCs w:val="16"/>
              </w:rPr>
              <w:t>专利证书</w:t>
            </w:r>
          </w:p>
        </w:tc>
      </w:tr>
      <w:tr w:rsidR="0058484D" w:rsidRPr="007E5FA4" w:rsidTr="00D73B5B">
        <w:trPr>
          <w:trHeight w:val="285"/>
        </w:trPr>
        <w:tc>
          <w:tcPr>
            <w:tcW w:w="709" w:type="dxa"/>
            <w:vMerge/>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p>
        </w:tc>
        <w:tc>
          <w:tcPr>
            <w:tcW w:w="1134" w:type="dxa"/>
            <w:vMerge/>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p>
        </w:tc>
        <w:tc>
          <w:tcPr>
            <w:tcW w:w="1559"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3.1.3外观设计专利</w:t>
            </w:r>
          </w:p>
        </w:tc>
        <w:tc>
          <w:tcPr>
            <w:tcW w:w="567"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2</w:t>
            </w:r>
          </w:p>
        </w:tc>
        <w:tc>
          <w:tcPr>
            <w:tcW w:w="3685" w:type="dxa"/>
            <w:shd w:val="clear" w:color="auto" w:fill="auto"/>
            <w:vAlign w:val="center"/>
            <w:hideMark/>
          </w:tcPr>
          <w:p w:rsidR="0058484D" w:rsidRPr="007E5FA4" w:rsidRDefault="0058484D" w:rsidP="00D73B5B">
            <w:pPr>
              <w:adjustRightInd w:val="0"/>
              <w:snapToGrid w:val="0"/>
              <w:spacing w:line="200" w:lineRule="exact"/>
              <w:ind w:firstLineChars="0" w:firstLine="0"/>
              <w:jc w:val="center"/>
              <w:rPr>
                <w:rFonts w:ascii="Times New Roman" w:hAnsi="Times New Roman"/>
                <w:sz w:val="16"/>
                <w:szCs w:val="16"/>
              </w:rPr>
            </w:pPr>
            <w:r w:rsidRPr="007E5FA4">
              <w:rPr>
                <w:rFonts w:ascii="Times New Roman" w:hAnsi="Times New Roman" w:hint="eastAsia"/>
                <w:sz w:val="16"/>
                <w:szCs w:val="16"/>
              </w:rPr>
              <w:t>每件</w:t>
            </w:r>
            <w:r w:rsidRPr="007E5FA4">
              <w:rPr>
                <w:rFonts w:ascii="Times New Roman" w:hAnsi="Times New Roman"/>
                <w:sz w:val="16"/>
                <w:szCs w:val="16"/>
              </w:rPr>
              <w:t>:</w:t>
            </w:r>
            <w:r w:rsidRPr="007E5FA4">
              <w:rPr>
                <w:rFonts w:ascii="Times New Roman" w:hAnsi="Times New Roman" w:hint="eastAsia"/>
                <w:sz w:val="16"/>
                <w:szCs w:val="16"/>
              </w:rPr>
              <w:t>2</w:t>
            </w:r>
            <w:r w:rsidRPr="007E5FA4">
              <w:rPr>
                <w:rFonts w:ascii="Times New Roman" w:hAnsi="Times New Roman" w:hint="eastAsia"/>
                <w:sz w:val="16"/>
                <w:szCs w:val="16"/>
              </w:rPr>
              <w:t>学分，</w:t>
            </w:r>
            <w:r w:rsidRPr="007E5FA4">
              <w:rPr>
                <w:rFonts w:ascii="宋体" w:hAnsi="宋体" w:cs="宋体" w:hint="eastAsia"/>
                <w:kern w:val="0"/>
                <w:sz w:val="16"/>
                <w:szCs w:val="16"/>
              </w:rPr>
              <w:t>团队成员得分按分配公式计算</w:t>
            </w:r>
          </w:p>
        </w:tc>
        <w:tc>
          <w:tcPr>
            <w:tcW w:w="568"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2</w:t>
            </w:r>
          </w:p>
        </w:tc>
        <w:tc>
          <w:tcPr>
            <w:tcW w:w="568"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无</w:t>
            </w:r>
          </w:p>
        </w:tc>
        <w:tc>
          <w:tcPr>
            <w:tcW w:w="1275" w:type="dxa"/>
            <w:vAlign w:val="center"/>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Times New Roman" w:hAnsi="Times New Roman" w:hint="eastAsia"/>
                <w:sz w:val="16"/>
                <w:szCs w:val="16"/>
              </w:rPr>
              <w:t>专利证书</w:t>
            </w:r>
          </w:p>
        </w:tc>
      </w:tr>
      <w:tr w:rsidR="0058484D" w:rsidRPr="007E5FA4" w:rsidTr="00D73B5B">
        <w:trPr>
          <w:trHeight w:val="285"/>
        </w:trPr>
        <w:tc>
          <w:tcPr>
            <w:tcW w:w="709" w:type="dxa"/>
            <w:vMerge/>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p>
        </w:tc>
        <w:tc>
          <w:tcPr>
            <w:tcW w:w="1134"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3.2软件成果</w:t>
            </w:r>
          </w:p>
        </w:tc>
        <w:tc>
          <w:tcPr>
            <w:tcW w:w="1559"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3.3.1软件著作权</w:t>
            </w:r>
          </w:p>
        </w:tc>
        <w:tc>
          <w:tcPr>
            <w:tcW w:w="567"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5</w:t>
            </w:r>
          </w:p>
        </w:tc>
        <w:tc>
          <w:tcPr>
            <w:tcW w:w="3685"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Times New Roman" w:hAnsi="Times New Roman" w:hint="eastAsia"/>
                <w:sz w:val="16"/>
                <w:szCs w:val="16"/>
              </w:rPr>
              <w:t>每件</w:t>
            </w:r>
            <w:r w:rsidRPr="007E5FA4">
              <w:rPr>
                <w:rFonts w:ascii="Times New Roman" w:hAnsi="Times New Roman"/>
                <w:sz w:val="16"/>
                <w:szCs w:val="16"/>
              </w:rPr>
              <w:t>:</w:t>
            </w:r>
            <w:r w:rsidRPr="007E5FA4">
              <w:rPr>
                <w:rFonts w:ascii="Times New Roman" w:hAnsi="Times New Roman" w:hint="eastAsia"/>
                <w:sz w:val="16"/>
                <w:szCs w:val="16"/>
              </w:rPr>
              <w:t>4</w:t>
            </w:r>
            <w:r w:rsidRPr="007E5FA4">
              <w:rPr>
                <w:rFonts w:ascii="Times New Roman" w:hAnsi="Times New Roman" w:hint="eastAsia"/>
                <w:sz w:val="16"/>
                <w:szCs w:val="16"/>
              </w:rPr>
              <w:t>学分，</w:t>
            </w:r>
            <w:r w:rsidRPr="007E5FA4">
              <w:rPr>
                <w:rFonts w:ascii="宋体" w:hAnsi="宋体" w:cs="宋体" w:hint="eastAsia"/>
                <w:kern w:val="0"/>
                <w:sz w:val="16"/>
                <w:szCs w:val="16"/>
              </w:rPr>
              <w:t>团队成员得分按分配公式计算</w:t>
            </w:r>
          </w:p>
        </w:tc>
        <w:tc>
          <w:tcPr>
            <w:tcW w:w="568"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4</w:t>
            </w:r>
          </w:p>
        </w:tc>
        <w:tc>
          <w:tcPr>
            <w:tcW w:w="568"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无</w:t>
            </w:r>
          </w:p>
        </w:tc>
        <w:tc>
          <w:tcPr>
            <w:tcW w:w="1275" w:type="dxa"/>
            <w:vAlign w:val="center"/>
          </w:tcPr>
          <w:p w:rsidR="0058484D" w:rsidRPr="007E5FA4" w:rsidRDefault="0058484D" w:rsidP="00D73B5B">
            <w:pPr>
              <w:adjustRightInd w:val="0"/>
              <w:snapToGrid w:val="0"/>
              <w:spacing w:line="200" w:lineRule="exact"/>
              <w:ind w:firstLineChars="0" w:firstLine="0"/>
              <w:jc w:val="center"/>
              <w:rPr>
                <w:rFonts w:ascii="Times New Roman" w:hAnsi="Times New Roman"/>
                <w:sz w:val="16"/>
                <w:szCs w:val="16"/>
              </w:rPr>
            </w:pPr>
            <w:r w:rsidRPr="007E5FA4">
              <w:rPr>
                <w:rFonts w:ascii="Times New Roman" w:hAnsi="Times New Roman" w:hint="eastAsia"/>
                <w:sz w:val="16"/>
                <w:szCs w:val="16"/>
              </w:rPr>
              <w:t>软件著作权登记证书</w:t>
            </w:r>
          </w:p>
        </w:tc>
      </w:tr>
      <w:tr w:rsidR="0058484D" w:rsidRPr="007E5FA4" w:rsidTr="00D73B5B">
        <w:trPr>
          <w:trHeight w:val="570"/>
        </w:trPr>
        <w:tc>
          <w:tcPr>
            <w:tcW w:w="709" w:type="dxa"/>
            <w:vMerge/>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p>
        </w:tc>
        <w:tc>
          <w:tcPr>
            <w:tcW w:w="1134" w:type="dxa"/>
            <w:vMerge w:val="restart"/>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3.3创新创业训练</w:t>
            </w:r>
          </w:p>
        </w:tc>
        <w:tc>
          <w:tcPr>
            <w:tcW w:w="1559"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3.3.1大学生创新创业训练</w:t>
            </w:r>
          </w:p>
        </w:tc>
        <w:tc>
          <w:tcPr>
            <w:tcW w:w="567"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5</w:t>
            </w:r>
          </w:p>
        </w:tc>
        <w:tc>
          <w:tcPr>
            <w:tcW w:w="3685"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参照《吉林大学本科课外培养计划实施细则》</w:t>
            </w:r>
          </w:p>
        </w:tc>
        <w:tc>
          <w:tcPr>
            <w:tcW w:w="568"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14</w:t>
            </w:r>
          </w:p>
        </w:tc>
        <w:tc>
          <w:tcPr>
            <w:tcW w:w="568"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5</w:t>
            </w:r>
          </w:p>
        </w:tc>
        <w:tc>
          <w:tcPr>
            <w:tcW w:w="1275" w:type="dxa"/>
            <w:vAlign w:val="center"/>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结题证书/</w:t>
            </w:r>
            <w:proofErr w:type="gramStart"/>
            <w:r w:rsidRPr="007E5FA4">
              <w:rPr>
                <w:rFonts w:ascii="宋体" w:hAnsi="宋体" w:cs="宋体" w:hint="eastAsia"/>
                <w:kern w:val="0"/>
                <w:sz w:val="16"/>
                <w:szCs w:val="16"/>
              </w:rPr>
              <w:t>校发文件</w:t>
            </w:r>
            <w:proofErr w:type="gramEnd"/>
          </w:p>
        </w:tc>
      </w:tr>
      <w:tr w:rsidR="0058484D" w:rsidRPr="007E5FA4" w:rsidTr="00D73B5B">
        <w:trPr>
          <w:trHeight w:val="285"/>
        </w:trPr>
        <w:tc>
          <w:tcPr>
            <w:tcW w:w="709" w:type="dxa"/>
            <w:vMerge/>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p>
        </w:tc>
        <w:tc>
          <w:tcPr>
            <w:tcW w:w="1134" w:type="dxa"/>
            <w:vMerge/>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p>
        </w:tc>
        <w:tc>
          <w:tcPr>
            <w:tcW w:w="1559"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3.3.2学科竞赛</w:t>
            </w:r>
          </w:p>
        </w:tc>
        <w:tc>
          <w:tcPr>
            <w:tcW w:w="567"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5</w:t>
            </w:r>
          </w:p>
        </w:tc>
        <w:tc>
          <w:tcPr>
            <w:tcW w:w="3685"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参照《吉林大学本科课外培养计划实施细则》</w:t>
            </w:r>
          </w:p>
        </w:tc>
        <w:tc>
          <w:tcPr>
            <w:tcW w:w="568"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7</w:t>
            </w:r>
          </w:p>
        </w:tc>
        <w:tc>
          <w:tcPr>
            <w:tcW w:w="568"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无</w:t>
            </w:r>
          </w:p>
        </w:tc>
        <w:tc>
          <w:tcPr>
            <w:tcW w:w="1275" w:type="dxa"/>
            <w:vAlign w:val="center"/>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Times New Roman" w:hAnsi="Times New Roman" w:hint="eastAsia"/>
                <w:sz w:val="16"/>
                <w:szCs w:val="16"/>
              </w:rPr>
              <w:t>获奖证书</w:t>
            </w:r>
          </w:p>
        </w:tc>
      </w:tr>
      <w:tr w:rsidR="0058484D" w:rsidRPr="007E5FA4" w:rsidTr="00D73B5B">
        <w:trPr>
          <w:trHeight w:val="570"/>
        </w:trPr>
        <w:tc>
          <w:tcPr>
            <w:tcW w:w="709" w:type="dxa"/>
            <w:vMerge/>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p>
        </w:tc>
        <w:tc>
          <w:tcPr>
            <w:tcW w:w="1134" w:type="dxa"/>
            <w:vMerge/>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p>
        </w:tc>
        <w:tc>
          <w:tcPr>
            <w:tcW w:w="1559"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3.3.3开放性创新实验</w:t>
            </w:r>
          </w:p>
        </w:tc>
        <w:tc>
          <w:tcPr>
            <w:tcW w:w="567"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3</w:t>
            </w:r>
          </w:p>
        </w:tc>
        <w:tc>
          <w:tcPr>
            <w:tcW w:w="3685"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按《开放性创新实验管理办法》赋值，每个实验1学分</w:t>
            </w:r>
          </w:p>
        </w:tc>
        <w:tc>
          <w:tcPr>
            <w:tcW w:w="568"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1</w:t>
            </w:r>
          </w:p>
        </w:tc>
        <w:tc>
          <w:tcPr>
            <w:tcW w:w="568"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6</w:t>
            </w:r>
          </w:p>
        </w:tc>
        <w:tc>
          <w:tcPr>
            <w:tcW w:w="1275" w:type="dxa"/>
            <w:vAlign w:val="center"/>
          </w:tcPr>
          <w:p w:rsidR="0058484D" w:rsidRPr="007E5FA4" w:rsidRDefault="0058484D" w:rsidP="00D73B5B">
            <w:pPr>
              <w:adjustRightInd w:val="0"/>
              <w:snapToGrid w:val="0"/>
              <w:spacing w:line="200" w:lineRule="exact"/>
              <w:ind w:firstLineChars="0" w:firstLine="0"/>
              <w:jc w:val="center"/>
              <w:rPr>
                <w:rFonts w:ascii="Times New Roman" w:hAnsi="Times New Roman"/>
                <w:sz w:val="16"/>
                <w:szCs w:val="16"/>
              </w:rPr>
            </w:pPr>
            <w:r w:rsidRPr="007E5FA4">
              <w:rPr>
                <w:rFonts w:ascii="Times New Roman" w:hAnsi="Times New Roman" w:hint="eastAsia"/>
                <w:sz w:val="16"/>
                <w:szCs w:val="16"/>
              </w:rPr>
              <w:t>实验报告与成绩单</w:t>
            </w:r>
          </w:p>
        </w:tc>
      </w:tr>
      <w:tr w:rsidR="0058484D" w:rsidRPr="007E5FA4" w:rsidTr="00D73B5B">
        <w:trPr>
          <w:trHeight w:val="285"/>
        </w:trPr>
        <w:tc>
          <w:tcPr>
            <w:tcW w:w="709" w:type="dxa"/>
            <w:vMerge/>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p>
        </w:tc>
        <w:tc>
          <w:tcPr>
            <w:tcW w:w="1134" w:type="dxa"/>
            <w:vMerge/>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p>
        </w:tc>
        <w:tc>
          <w:tcPr>
            <w:tcW w:w="1559"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3.3.4课程选做实验</w:t>
            </w:r>
          </w:p>
        </w:tc>
        <w:tc>
          <w:tcPr>
            <w:tcW w:w="567"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3</w:t>
            </w:r>
          </w:p>
        </w:tc>
        <w:tc>
          <w:tcPr>
            <w:tcW w:w="3685"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按学院相关课程大纲确定</w:t>
            </w:r>
          </w:p>
        </w:tc>
        <w:tc>
          <w:tcPr>
            <w:tcW w:w="568"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6</w:t>
            </w:r>
          </w:p>
        </w:tc>
        <w:tc>
          <w:tcPr>
            <w:tcW w:w="568"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4</w:t>
            </w:r>
          </w:p>
        </w:tc>
        <w:tc>
          <w:tcPr>
            <w:tcW w:w="1275" w:type="dxa"/>
            <w:vAlign w:val="center"/>
          </w:tcPr>
          <w:p w:rsidR="0058484D" w:rsidRPr="007E5FA4" w:rsidRDefault="0058484D" w:rsidP="00D73B5B">
            <w:pPr>
              <w:adjustRightInd w:val="0"/>
              <w:snapToGrid w:val="0"/>
              <w:spacing w:line="200" w:lineRule="exact"/>
              <w:ind w:firstLineChars="0" w:firstLine="0"/>
              <w:jc w:val="center"/>
              <w:rPr>
                <w:rFonts w:ascii="Times New Roman" w:hAnsi="Times New Roman"/>
                <w:sz w:val="16"/>
                <w:szCs w:val="16"/>
              </w:rPr>
            </w:pPr>
            <w:r w:rsidRPr="007E5FA4">
              <w:rPr>
                <w:rFonts w:ascii="Times New Roman" w:hAnsi="Times New Roman" w:hint="eastAsia"/>
                <w:sz w:val="16"/>
                <w:szCs w:val="16"/>
              </w:rPr>
              <w:t>实验报告与成绩单</w:t>
            </w:r>
          </w:p>
        </w:tc>
      </w:tr>
      <w:tr w:rsidR="0058484D" w:rsidRPr="007E5FA4" w:rsidTr="00D73B5B">
        <w:trPr>
          <w:trHeight w:val="570"/>
        </w:trPr>
        <w:tc>
          <w:tcPr>
            <w:tcW w:w="709" w:type="dxa"/>
            <w:vMerge/>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p>
        </w:tc>
        <w:tc>
          <w:tcPr>
            <w:tcW w:w="1134" w:type="dxa"/>
            <w:vMerge/>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p>
        </w:tc>
        <w:tc>
          <w:tcPr>
            <w:tcW w:w="1559"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3.3.5课外虚拟仿真实验</w:t>
            </w:r>
          </w:p>
        </w:tc>
        <w:tc>
          <w:tcPr>
            <w:tcW w:w="567"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1</w:t>
            </w:r>
          </w:p>
        </w:tc>
        <w:tc>
          <w:tcPr>
            <w:tcW w:w="3685"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每个0.2学分</w:t>
            </w:r>
          </w:p>
        </w:tc>
        <w:tc>
          <w:tcPr>
            <w:tcW w:w="568"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0.2</w:t>
            </w:r>
          </w:p>
        </w:tc>
        <w:tc>
          <w:tcPr>
            <w:tcW w:w="568"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1</w:t>
            </w:r>
          </w:p>
        </w:tc>
        <w:tc>
          <w:tcPr>
            <w:tcW w:w="1275" w:type="dxa"/>
            <w:vAlign w:val="center"/>
          </w:tcPr>
          <w:p w:rsidR="0058484D" w:rsidRPr="007E5FA4" w:rsidRDefault="0058484D" w:rsidP="00D73B5B">
            <w:pPr>
              <w:adjustRightInd w:val="0"/>
              <w:snapToGrid w:val="0"/>
              <w:spacing w:line="200" w:lineRule="exact"/>
              <w:ind w:firstLineChars="0" w:firstLine="0"/>
              <w:jc w:val="center"/>
              <w:rPr>
                <w:rFonts w:ascii="Times New Roman" w:hAnsi="Times New Roman"/>
                <w:sz w:val="16"/>
                <w:szCs w:val="16"/>
              </w:rPr>
            </w:pPr>
            <w:r w:rsidRPr="007E5FA4">
              <w:rPr>
                <w:rFonts w:ascii="Times New Roman" w:hAnsi="Times New Roman" w:hint="eastAsia"/>
                <w:sz w:val="16"/>
                <w:szCs w:val="16"/>
              </w:rPr>
              <w:t>实验报告与成绩单</w:t>
            </w:r>
          </w:p>
        </w:tc>
      </w:tr>
      <w:tr w:rsidR="0058484D" w:rsidRPr="007E5FA4" w:rsidTr="00D73B5B">
        <w:trPr>
          <w:trHeight w:val="285"/>
        </w:trPr>
        <w:tc>
          <w:tcPr>
            <w:tcW w:w="709" w:type="dxa"/>
            <w:vMerge/>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p>
        </w:tc>
        <w:tc>
          <w:tcPr>
            <w:tcW w:w="1134"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3.4创业实践</w:t>
            </w:r>
          </w:p>
        </w:tc>
        <w:tc>
          <w:tcPr>
            <w:tcW w:w="1559"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3.4.1创业实践</w:t>
            </w:r>
          </w:p>
        </w:tc>
        <w:tc>
          <w:tcPr>
            <w:tcW w:w="567"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5</w:t>
            </w:r>
          </w:p>
        </w:tc>
        <w:tc>
          <w:tcPr>
            <w:tcW w:w="3685"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注册公司（需税务登记）1学分，项目计划书2学分，3-6个月对公账户流水证明3学分</w:t>
            </w:r>
          </w:p>
        </w:tc>
        <w:tc>
          <w:tcPr>
            <w:tcW w:w="568"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3</w:t>
            </w:r>
          </w:p>
        </w:tc>
        <w:tc>
          <w:tcPr>
            <w:tcW w:w="568"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3</w:t>
            </w:r>
          </w:p>
        </w:tc>
        <w:tc>
          <w:tcPr>
            <w:tcW w:w="1275" w:type="dxa"/>
            <w:vAlign w:val="center"/>
          </w:tcPr>
          <w:p w:rsidR="0058484D" w:rsidRPr="007E5FA4" w:rsidRDefault="0058484D" w:rsidP="00D73B5B">
            <w:pPr>
              <w:widowControl/>
              <w:spacing w:line="200" w:lineRule="exact"/>
              <w:ind w:firstLineChars="0" w:firstLine="0"/>
              <w:jc w:val="center"/>
              <w:rPr>
                <w:rFonts w:ascii="宋体" w:hAnsi="宋体" w:cs="宋体"/>
                <w:kern w:val="0"/>
                <w:sz w:val="16"/>
                <w:szCs w:val="16"/>
                <w:highlight w:val="yellow"/>
              </w:rPr>
            </w:pPr>
            <w:r w:rsidRPr="007E5FA4">
              <w:rPr>
                <w:rFonts w:ascii="宋体" w:hAnsi="宋体" w:cs="宋体" w:hint="eastAsia"/>
                <w:kern w:val="0"/>
                <w:sz w:val="16"/>
                <w:szCs w:val="16"/>
              </w:rPr>
              <w:t>营业执照、开户许可等盖章复印件</w:t>
            </w:r>
          </w:p>
        </w:tc>
      </w:tr>
      <w:tr w:rsidR="0058484D" w:rsidRPr="007E5FA4" w:rsidTr="00D73B5B">
        <w:trPr>
          <w:trHeight w:val="285"/>
        </w:trPr>
        <w:tc>
          <w:tcPr>
            <w:tcW w:w="709" w:type="dxa"/>
            <w:vMerge w:val="restart"/>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4校园文化活动</w:t>
            </w:r>
          </w:p>
        </w:tc>
        <w:tc>
          <w:tcPr>
            <w:tcW w:w="1134"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4.1文体比赛</w:t>
            </w:r>
          </w:p>
        </w:tc>
        <w:tc>
          <w:tcPr>
            <w:tcW w:w="1559"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4.1.1文体比赛</w:t>
            </w:r>
          </w:p>
        </w:tc>
        <w:tc>
          <w:tcPr>
            <w:tcW w:w="567"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30</w:t>
            </w:r>
          </w:p>
        </w:tc>
        <w:tc>
          <w:tcPr>
            <w:tcW w:w="3685"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国际或国家级3学分，省级2学分，校级1学分，院级0.5学分。</w:t>
            </w:r>
          </w:p>
        </w:tc>
        <w:tc>
          <w:tcPr>
            <w:tcW w:w="568"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30</w:t>
            </w:r>
          </w:p>
        </w:tc>
        <w:tc>
          <w:tcPr>
            <w:tcW w:w="568"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2</w:t>
            </w:r>
          </w:p>
        </w:tc>
        <w:tc>
          <w:tcPr>
            <w:tcW w:w="1275" w:type="dxa"/>
            <w:vAlign w:val="center"/>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Times New Roman" w:hAnsi="Times New Roman" w:hint="eastAsia"/>
                <w:sz w:val="16"/>
                <w:szCs w:val="16"/>
              </w:rPr>
              <w:t>证书扫描件</w:t>
            </w:r>
          </w:p>
        </w:tc>
      </w:tr>
      <w:tr w:rsidR="0058484D" w:rsidRPr="007E5FA4" w:rsidTr="00D73B5B">
        <w:trPr>
          <w:trHeight w:val="285"/>
        </w:trPr>
        <w:tc>
          <w:tcPr>
            <w:tcW w:w="709" w:type="dxa"/>
            <w:vMerge/>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p>
        </w:tc>
        <w:tc>
          <w:tcPr>
            <w:tcW w:w="1134"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4.2文体活动</w:t>
            </w:r>
          </w:p>
        </w:tc>
        <w:tc>
          <w:tcPr>
            <w:tcW w:w="1559"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4.2.1文体活动</w:t>
            </w:r>
          </w:p>
        </w:tc>
        <w:tc>
          <w:tcPr>
            <w:tcW w:w="567"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50</w:t>
            </w:r>
          </w:p>
        </w:tc>
        <w:tc>
          <w:tcPr>
            <w:tcW w:w="3685"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1学分不低于50小时</w:t>
            </w:r>
          </w:p>
        </w:tc>
        <w:tc>
          <w:tcPr>
            <w:tcW w:w="568"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50</w:t>
            </w:r>
          </w:p>
        </w:tc>
        <w:tc>
          <w:tcPr>
            <w:tcW w:w="568"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2</w:t>
            </w:r>
          </w:p>
        </w:tc>
        <w:tc>
          <w:tcPr>
            <w:tcW w:w="1275" w:type="dxa"/>
            <w:vAlign w:val="center"/>
          </w:tcPr>
          <w:p w:rsidR="0058484D" w:rsidRPr="007E5FA4" w:rsidRDefault="0058484D" w:rsidP="00D73B5B">
            <w:pPr>
              <w:adjustRightInd w:val="0"/>
              <w:snapToGrid w:val="0"/>
              <w:spacing w:line="200" w:lineRule="exact"/>
              <w:ind w:firstLineChars="0" w:firstLine="0"/>
              <w:jc w:val="center"/>
              <w:rPr>
                <w:rFonts w:ascii="Times New Roman" w:hAnsi="Times New Roman"/>
                <w:sz w:val="16"/>
                <w:szCs w:val="16"/>
              </w:rPr>
            </w:pPr>
            <w:r w:rsidRPr="007E5FA4">
              <w:rPr>
                <w:rFonts w:ascii="Times New Roman" w:hAnsi="Times New Roman" w:hint="eastAsia"/>
                <w:sz w:val="16"/>
                <w:szCs w:val="16"/>
              </w:rPr>
              <w:t>原始记录</w:t>
            </w:r>
          </w:p>
        </w:tc>
      </w:tr>
      <w:tr w:rsidR="0058484D" w:rsidRPr="007E5FA4" w:rsidTr="00D73B5B">
        <w:trPr>
          <w:trHeight w:val="285"/>
        </w:trPr>
        <w:tc>
          <w:tcPr>
            <w:tcW w:w="709" w:type="dxa"/>
            <w:vMerge/>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p>
        </w:tc>
        <w:tc>
          <w:tcPr>
            <w:tcW w:w="1134"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4.3学习交流活动</w:t>
            </w:r>
          </w:p>
        </w:tc>
        <w:tc>
          <w:tcPr>
            <w:tcW w:w="1559"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4.3.1学习交流活动</w:t>
            </w:r>
          </w:p>
        </w:tc>
        <w:tc>
          <w:tcPr>
            <w:tcW w:w="567"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1</w:t>
            </w:r>
          </w:p>
        </w:tc>
        <w:tc>
          <w:tcPr>
            <w:tcW w:w="3685"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每次计0.1分</w:t>
            </w:r>
          </w:p>
        </w:tc>
        <w:tc>
          <w:tcPr>
            <w:tcW w:w="568"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0.1</w:t>
            </w:r>
          </w:p>
        </w:tc>
        <w:tc>
          <w:tcPr>
            <w:tcW w:w="568"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3</w:t>
            </w:r>
          </w:p>
        </w:tc>
        <w:tc>
          <w:tcPr>
            <w:tcW w:w="1275" w:type="dxa"/>
            <w:vAlign w:val="center"/>
          </w:tcPr>
          <w:p w:rsidR="0058484D" w:rsidRPr="007E5FA4" w:rsidRDefault="0058484D" w:rsidP="00D73B5B">
            <w:pPr>
              <w:adjustRightInd w:val="0"/>
              <w:snapToGrid w:val="0"/>
              <w:spacing w:line="200" w:lineRule="exact"/>
              <w:ind w:firstLineChars="0" w:firstLine="0"/>
              <w:jc w:val="center"/>
              <w:rPr>
                <w:rFonts w:ascii="Times New Roman" w:hAnsi="Times New Roman"/>
                <w:sz w:val="16"/>
                <w:szCs w:val="16"/>
              </w:rPr>
            </w:pPr>
            <w:r w:rsidRPr="007E5FA4">
              <w:rPr>
                <w:rFonts w:ascii="Times New Roman" w:hAnsi="Times New Roman" w:hint="eastAsia"/>
                <w:sz w:val="16"/>
                <w:szCs w:val="16"/>
              </w:rPr>
              <w:t>原始记录，成绩单</w:t>
            </w:r>
          </w:p>
        </w:tc>
      </w:tr>
      <w:tr w:rsidR="0058484D" w:rsidRPr="007E5FA4" w:rsidTr="00D73B5B">
        <w:trPr>
          <w:trHeight w:val="285"/>
        </w:trPr>
        <w:tc>
          <w:tcPr>
            <w:tcW w:w="709" w:type="dxa"/>
            <w:vMerge/>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p>
        </w:tc>
        <w:tc>
          <w:tcPr>
            <w:tcW w:w="1134"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4.4读书报告</w:t>
            </w:r>
          </w:p>
        </w:tc>
        <w:tc>
          <w:tcPr>
            <w:tcW w:w="1559"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4.4.1读书报告</w:t>
            </w:r>
          </w:p>
        </w:tc>
        <w:tc>
          <w:tcPr>
            <w:tcW w:w="567"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1</w:t>
            </w:r>
          </w:p>
        </w:tc>
        <w:tc>
          <w:tcPr>
            <w:tcW w:w="3685"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每篇计0.1分</w:t>
            </w:r>
          </w:p>
        </w:tc>
        <w:tc>
          <w:tcPr>
            <w:tcW w:w="568"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0.1</w:t>
            </w:r>
          </w:p>
        </w:tc>
        <w:tc>
          <w:tcPr>
            <w:tcW w:w="568"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1</w:t>
            </w:r>
          </w:p>
        </w:tc>
        <w:tc>
          <w:tcPr>
            <w:tcW w:w="1275" w:type="dxa"/>
            <w:vAlign w:val="center"/>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原始记录</w:t>
            </w:r>
          </w:p>
        </w:tc>
      </w:tr>
      <w:tr w:rsidR="0058484D" w:rsidRPr="007E5FA4" w:rsidTr="00D73B5B">
        <w:trPr>
          <w:trHeight w:val="570"/>
        </w:trPr>
        <w:tc>
          <w:tcPr>
            <w:tcW w:w="709" w:type="dxa"/>
            <w:vMerge/>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p>
        </w:tc>
        <w:tc>
          <w:tcPr>
            <w:tcW w:w="1134"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4.5文字、文艺作品</w:t>
            </w:r>
          </w:p>
        </w:tc>
        <w:tc>
          <w:tcPr>
            <w:tcW w:w="1559"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4.5.1文字、文艺作品</w:t>
            </w:r>
          </w:p>
        </w:tc>
        <w:tc>
          <w:tcPr>
            <w:tcW w:w="567"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1</w:t>
            </w:r>
          </w:p>
        </w:tc>
        <w:tc>
          <w:tcPr>
            <w:tcW w:w="3685"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公开发表，每篇0.2分</w:t>
            </w:r>
          </w:p>
        </w:tc>
        <w:tc>
          <w:tcPr>
            <w:tcW w:w="568"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0.2</w:t>
            </w:r>
          </w:p>
        </w:tc>
        <w:tc>
          <w:tcPr>
            <w:tcW w:w="568"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1</w:t>
            </w:r>
          </w:p>
        </w:tc>
        <w:tc>
          <w:tcPr>
            <w:tcW w:w="1275" w:type="dxa"/>
            <w:vAlign w:val="center"/>
          </w:tcPr>
          <w:p w:rsidR="0058484D" w:rsidRPr="007E5FA4" w:rsidRDefault="0058484D" w:rsidP="00D73B5B">
            <w:pPr>
              <w:adjustRightInd w:val="0"/>
              <w:snapToGrid w:val="0"/>
              <w:spacing w:line="200" w:lineRule="exact"/>
              <w:ind w:firstLineChars="0" w:firstLine="0"/>
              <w:jc w:val="center"/>
              <w:rPr>
                <w:rFonts w:ascii="Times New Roman" w:hAnsi="Times New Roman"/>
                <w:sz w:val="16"/>
                <w:szCs w:val="16"/>
              </w:rPr>
            </w:pPr>
            <w:r w:rsidRPr="007E5FA4">
              <w:rPr>
                <w:rFonts w:ascii="Times New Roman" w:hAnsi="Times New Roman" w:hint="eastAsia"/>
                <w:sz w:val="16"/>
                <w:szCs w:val="16"/>
              </w:rPr>
              <w:t>作品扫描件</w:t>
            </w:r>
          </w:p>
        </w:tc>
      </w:tr>
      <w:tr w:rsidR="0058484D" w:rsidRPr="007E5FA4" w:rsidTr="00D73B5B">
        <w:trPr>
          <w:trHeight w:val="570"/>
        </w:trPr>
        <w:tc>
          <w:tcPr>
            <w:tcW w:w="709" w:type="dxa"/>
            <w:vMerge w:val="restart"/>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5职业技能提升</w:t>
            </w:r>
          </w:p>
        </w:tc>
        <w:tc>
          <w:tcPr>
            <w:tcW w:w="1134" w:type="dxa"/>
            <w:vMerge w:val="restart"/>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5.1非专业外语</w:t>
            </w:r>
            <w:proofErr w:type="gramStart"/>
            <w:r w:rsidRPr="007E5FA4">
              <w:rPr>
                <w:rFonts w:ascii="宋体" w:hAnsi="宋体" w:cs="宋体" w:hint="eastAsia"/>
                <w:kern w:val="0"/>
                <w:sz w:val="16"/>
                <w:szCs w:val="16"/>
              </w:rPr>
              <w:t>类水平</w:t>
            </w:r>
            <w:proofErr w:type="gramEnd"/>
            <w:r w:rsidRPr="007E5FA4">
              <w:rPr>
                <w:rFonts w:ascii="宋体" w:hAnsi="宋体" w:cs="宋体" w:hint="eastAsia"/>
                <w:kern w:val="0"/>
                <w:sz w:val="16"/>
                <w:szCs w:val="16"/>
              </w:rPr>
              <w:t>考试</w:t>
            </w:r>
          </w:p>
        </w:tc>
        <w:tc>
          <w:tcPr>
            <w:tcW w:w="1559"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5.1.1大学外语等级考试</w:t>
            </w:r>
          </w:p>
        </w:tc>
        <w:tc>
          <w:tcPr>
            <w:tcW w:w="567"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1</w:t>
            </w:r>
          </w:p>
        </w:tc>
        <w:tc>
          <w:tcPr>
            <w:tcW w:w="3685"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第一外语六级1分；第二外语四级3分，六级4分</w:t>
            </w:r>
          </w:p>
        </w:tc>
        <w:tc>
          <w:tcPr>
            <w:tcW w:w="568"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4</w:t>
            </w:r>
          </w:p>
        </w:tc>
        <w:tc>
          <w:tcPr>
            <w:tcW w:w="568"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6</w:t>
            </w:r>
          </w:p>
        </w:tc>
        <w:tc>
          <w:tcPr>
            <w:tcW w:w="1275" w:type="dxa"/>
            <w:vAlign w:val="center"/>
          </w:tcPr>
          <w:p w:rsidR="0058484D" w:rsidRPr="007E5FA4" w:rsidRDefault="0058484D" w:rsidP="00D73B5B">
            <w:pPr>
              <w:adjustRightInd w:val="0"/>
              <w:snapToGrid w:val="0"/>
              <w:spacing w:line="200" w:lineRule="exact"/>
              <w:ind w:firstLineChars="0" w:firstLine="0"/>
              <w:jc w:val="center"/>
              <w:rPr>
                <w:rFonts w:ascii="Times New Roman" w:hAnsi="Times New Roman"/>
                <w:sz w:val="16"/>
                <w:szCs w:val="16"/>
              </w:rPr>
            </w:pPr>
            <w:r w:rsidRPr="007E5FA4">
              <w:rPr>
                <w:rFonts w:ascii="Times New Roman" w:hAnsi="Times New Roman" w:hint="eastAsia"/>
                <w:sz w:val="16"/>
                <w:szCs w:val="16"/>
              </w:rPr>
              <w:t>证书扫描件</w:t>
            </w:r>
          </w:p>
        </w:tc>
      </w:tr>
      <w:tr w:rsidR="0058484D" w:rsidRPr="007E5FA4" w:rsidTr="00D73B5B">
        <w:trPr>
          <w:trHeight w:val="570"/>
        </w:trPr>
        <w:tc>
          <w:tcPr>
            <w:tcW w:w="709" w:type="dxa"/>
            <w:vMerge/>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p>
        </w:tc>
        <w:tc>
          <w:tcPr>
            <w:tcW w:w="1134" w:type="dxa"/>
            <w:vMerge/>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p>
        </w:tc>
        <w:tc>
          <w:tcPr>
            <w:tcW w:w="1559"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5.1.2全国英语等级考试</w:t>
            </w:r>
          </w:p>
        </w:tc>
        <w:tc>
          <w:tcPr>
            <w:tcW w:w="567"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1</w:t>
            </w:r>
          </w:p>
        </w:tc>
        <w:tc>
          <w:tcPr>
            <w:tcW w:w="3685"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PETS3,2分，PETS4,3分，PTES5,4分</w:t>
            </w:r>
          </w:p>
        </w:tc>
        <w:tc>
          <w:tcPr>
            <w:tcW w:w="568"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4</w:t>
            </w:r>
          </w:p>
        </w:tc>
        <w:tc>
          <w:tcPr>
            <w:tcW w:w="568"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4</w:t>
            </w:r>
          </w:p>
        </w:tc>
        <w:tc>
          <w:tcPr>
            <w:tcW w:w="1275" w:type="dxa"/>
            <w:vAlign w:val="center"/>
          </w:tcPr>
          <w:p w:rsidR="0058484D" w:rsidRPr="007E5FA4" w:rsidRDefault="0058484D" w:rsidP="00D73B5B">
            <w:pPr>
              <w:adjustRightInd w:val="0"/>
              <w:snapToGrid w:val="0"/>
              <w:spacing w:line="200" w:lineRule="exact"/>
              <w:ind w:firstLineChars="0" w:firstLine="0"/>
              <w:jc w:val="center"/>
              <w:rPr>
                <w:rFonts w:ascii="Times New Roman" w:hAnsi="Times New Roman"/>
                <w:sz w:val="16"/>
                <w:szCs w:val="16"/>
              </w:rPr>
            </w:pPr>
            <w:r w:rsidRPr="007E5FA4">
              <w:rPr>
                <w:rFonts w:ascii="Times New Roman" w:hAnsi="Times New Roman" w:hint="eastAsia"/>
                <w:sz w:val="16"/>
                <w:szCs w:val="16"/>
              </w:rPr>
              <w:t>证书扫描件</w:t>
            </w:r>
          </w:p>
        </w:tc>
      </w:tr>
      <w:tr w:rsidR="0058484D" w:rsidRPr="007E5FA4" w:rsidTr="00D73B5B">
        <w:trPr>
          <w:trHeight w:val="285"/>
        </w:trPr>
        <w:tc>
          <w:tcPr>
            <w:tcW w:w="709" w:type="dxa"/>
            <w:vMerge/>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p>
        </w:tc>
        <w:tc>
          <w:tcPr>
            <w:tcW w:w="1134" w:type="dxa"/>
            <w:vMerge/>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p>
        </w:tc>
        <w:tc>
          <w:tcPr>
            <w:tcW w:w="1559"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5.1.3托福考试</w:t>
            </w:r>
          </w:p>
        </w:tc>
        <w:tc>
          <w:tcPr>
            <w:tcW w:w="567"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1</w:t>
            </w:r>
          </w:p>
        </w:tc>
        <w:tc>
          <w:tcPr>
            <w:tcW w:w="3685"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80分以上</w:t>
            </w:r>
          </w:p>
        </w:tc>
        <w:tc>
          <w:tcPr>
            <w:tcW w:w="568"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3</w:t>
            </w:r>
          </w:p>
        </w:tc>
        <w:tc>
          <w:tcPr>
            <w:tcW w:w="568"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3</w:t>
            </w:r>
          </w:p>
        </w:tc>
        <w:tc>
          <w:tcPr>
            <w:tcW w:w="1275" w:type="dxa"/>
            <w:vAlign w:val="center"/>
          </w:tcPr>
          <w:p w:rsidR="0058484D" w:rsidRPr="007E5FA4" w:rsidRDefault="0058484D" w:rsidP="00D73B5B">
            <w:pPr>
              <w:adjustRightInd w:val="0"/>
              <w:snapToGrid w:val="0"/>
              <w:spacing w:line="200" w:lineRule="exact"/>
              <w:ind w:firstLineChars="0" w:firstLine="0"/>
              <w:jc w:val="center"/>
              <w:rPr>
                <w:rFonts w:ascii="Times New Roman" w:hAnsi="Times New Roman"/>
                <w:sz w:val="16"/>
                <w:szCs w:val="16"/>
              </w:rPr>
            </w:pPr>
            <w:r w:rsidRPr="007E5FA4">
              <w:rPr>
                <w:rFonts w:ascii="Times New Roman" w:hAnsi="Times New Roman" w:hint="eastAsia"/>
                <w:sz w:val="16"/>
                <w:szCs w:val="16"/>
              </w:rPr>
              <w:t>证书扫描件</w:t>
            </w:r>
          </w:p>
        </w:tc>
      </w:tr>
      <w:tr w:rsidR="0058484D" w:rsidRPr="007E5FA4" w:rsidTr="00D73B5B">
        <w:trPr>
          <w:trHeight w:val="285"/>
        </w:trPr>
        <w:tc>
          <w:tcPr>
            <w:tcW w:w="709" w:type="dxa"/>
            <w:vMerge/>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p>
        </w:tc>
        <w:tc>
          <w:tcPr>
            <w:tcW w:w="1134" w:type="dxa"/>
            <w:vMerge/>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p>
        </w:tc>
        <w:tc>
          <w:tcPr>
            <w:tcW w:w="1559"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5.1.4</w:t>
            </w:r>
            <w:proofErr w:type="gramStart"/>
            <w:r w:rsidRPr="007E5FA4">
              <w:rPr>
                <w:rFonts w:ascii="宋体" w:hAnsi="宋体" w:cs="宋体" w:hint="eastAsia"/>
                <w:kern w:val="0"/>
                <w:sz w:val="16"/>
                <w:szCs w:val="16"/>
              </w:rPr>
              <w:t>雅思考试</w:t>
            </w:r>
            <w:proofErr w:type="gramEnd"/>
          </w:p>
        </w:tc>
        <w:tc>
          <w:tcPr>
            <w:tcW w:w="567"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1</w:t>
            </w:r>
          </w:p>
        </w:tc>
        <w:tc>
          <w:tcPr>
            <w:tcW w:w="3685"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kern w:val="0"/>
                <w:sz w:val="16"/>
                <w:szCs w:val="16"/>
              </w:rPr>
              <w:t>6</w:t>
            </w:r>
            <w:r w:rsidRPr="007E5FA4">
              <w:rPr>
                <w:rFonts w:ascii="宋体" w:hAnsi="宋体" w:cs="宋体" w:hint="eastAsia"/>
                <w:kern w:val="0"/>
                <w:sz w:val="16"/>
                <w:szCs w:val="16"/>
              </w:rPr>
              <w:t>分以上</w:t>
            </w:r>
          </w:p>
        </w:tc>
        <w:tc>
          <w:tcPr>
            <w:tcW w:w="568"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3</w:t>
            </w:r>
          </w:p>
        </w:tc>
        <w:tc>
          <w:tcPr>
            <w:tcW w:w="568"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3</w:t>
            </w:r>
          </w:p>
        </w:tc>
        <w:tc>
          <w:tcPr>
            <w:tcW w:w="1275" w:type="dxa"/>
            <w:vAlign w:val="center"/>
          </w:tcPr>
          <w:p w:rsidR="0058484D" w:rsidRPr="007E5FA4" w:rsidRDefault="0058484D" w:rsidP="00D73B5B">
            <w:pPr>
              <w:adjustRightInd w:val="0"/>
              <w:snapToGrid w:val="0"/>
              <w:spacing w:line="200" w:lineRule="exact"/>
              <w:ind w:firstLineChars="0" w:firstLine="0"/>
              <w:jc w:val="center"/>
              <w:rPr>
                <w:rFonts w:ascii="Times New Roman" w:hAnsi="Times New Roman"/>
                <w:sz w:val="16"/>
                <w:szCs w:val="16"/>
              </w:rPr>
            </w:pPr>
            <w:r w:rsidRPr="007E5FA4">
              <w:rPr>
                <w:rFonts w:ascii="Times New Roman" w:hAnsi="Times New Roman" w:hint="eastAsia"/>
                <w:sz w:val="16"/>
                <w:szCs w:val="16"/>
              </w:rPr>
              <w:t>证书扫描件</w:t>
            </w:r>
          </w:p>
        </w:tc>
      </w:tr>
      <w:tr w:rsidR="0058484D" w:rsidRPr="007E5FA4" w:rsidTr="00D73B5B">
        <w:trPr>
          <w:trHeight w:val="285"/>
        </w:trPr>
        <w:tc>
          <w:tcPr>
            <w:tcW w:w="709" w:type="dxa"/>
            <w:vMerge/>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p>
        </w:tc>
        <w:tc>
          <w:tcPr>
            <w:tcW w:w="1134" w:type="dxa"/>
            <w:vMerge/>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p>
        </w:tc>
        <w:tc>
          <w:tcPr>
            <w:tcW w:w="1559"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5.1.5GRE考试</w:t>
            </w:r>
          </w:p>
        </w:tc>
        <w:tc>
          <w:tcPr>
            <w:tcW w:w="567"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1</w:t>
            </w:r>
          </w:p>
        </w:tc>
        <w:tc>
          <w:tcPr>
            <w:tcW w:w="3685"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p>
        </w:tc>
        <w:tc>
          <w:tcPr>
            <w:tcW w:w="568"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3</w:t>
            </w:r>
          </w:p>
        </w:tc>
        <w:tc>
          <w:tcPr>
            <w:tcW w:w="568"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3</w:t>
            </w:r>
          </w:p>
        </w:tc>
        <w:tc>
          <w:tcPr>
            <w:tcW w:w="1275" w:type="dxa"/>
            <w:vAlign w:val="center"/>
          </w:tcPr>
          <w:p w:rsidR="0058484D" w:rsidRPr="007E5FA4" w:rsidRDefault="0058484D" w:rsidP="00D73B5B">
            <w:pPr>
              <w:adjustRightInd w:val="0"/>
              <w:snapToGrid w:val="0"/>
              <w:spacing w:line="200" w:lineRule="exact"/>
              <w:ind w:firstLineChars="0" w:firstLine="0"/>
              <w:jc w:val="center"/>
              <w:rPr>
                <w:rFonts w:ascii="Times New Roman" w:hAnsi="Times New Roman"/>
                <w:sz w:val="16"/>
                <w:szCs w:val="16"/>
              </w:rPr>
            </w:pPr>
            <w:r w:rsidRPr="007E5FA4">
              <w:rPr>
                <w:rFonts w:ascii="Times New Roman" w:hAnsi="Times New Roman" w:hint="eastAsia"/>
                <w:sz w:val="16"/>
                <w:szCs w:val="16"/>
              </w:rPr>
              <w:t>证书扫描件</w:t>
            </w:r>
          </w:p>
        </w:tc>
      </w:tr>
      <w:tr w:rsidR="0058484D" w:rsidRPr="007E5FA4" w:rsidTr="00D73B5B">
        <w:trPr>
          <w:trHeight w:val="570"/>
        </w:trPr>
        <w:tc>
          <w:tcPr>
            <w:tcW w:w="709" w:type="dxa"/>
            <w:vMerge/>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p>
        </w:tc>
        <w:tc>
          <w:tcPr>
            <w:tcW w:w="1134" w:type="dxa"/>
            <w:vMerge/>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p>
        </w:tc>
        <w:tc>
          <w:tcPr>
            <w:tcW w:w="1559"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5.1.6俄罗斯国家俄语考试</w:t>
            </w:r>
          </w:p>
        </w:tc>
        <w:tc>
          <w:tcPr>
            <w:tcW w:w="567"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1</w:t>
            </w:r>
          </w:p>
        </w:tc>
        <w:tc>
          <w:tcPr>
            <w:tcW w:w="3685"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p>
        </w:tc>
        <w:tc>
          <w:tcPr>
            <w:tcW w:w="568"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2</w:t>
            </w:r>
          </w:p>
        </w:tc>
        <w:tc>
          <w:tcPr>
            <w:tcW w:w="568"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2</w:t>
            </w:r>
          </w:p>
        </w:tc>
        <w:tc>
          <w:tcPr>
            <w:tcW w:w="1275" w:type="dxa"/>
            <w:vAlign w:val="center"/>
          </w:tcPr>
          <w:p w:rsidR="0058484D" w:rsidRPr="007E5FA4" w:rsidRDefault="0058484D" w:rsidP="00D73B5B">
            <w:pPr>
              <w:adjustRightInd w:val="0"/>
              <w:snapToGrid w:val="0"/>
              <w:spacing w:line="200" w:lineRule="exact"/>
              <w:ind w:firstLineChars="0" w:firstLine="0"/>
              <w:jc w:val="center"/>
              <w:rPr>
                <w:rFonts w:ascii="Times New Roman" w:hAnsi="Times New Roman"/>
                <w:sz w:val="16"/>
                <w:szCs w:val="16"/>
              </w:rPr>
            </w:pPr>
            <w:r w:rsidRPr="007E5FA4">
              <w:rPr>
                <w:rFonts w:ascii="Times New Roman" w:hAnsi="Times New Roman" w:hint="eastAsia"/>
                <w:sz w:val="16"/>
                <w:szCs w:val="16"/>
              </w:rPr>
              <w:t>证书扫描件</w:t>
            </w:r>
          </w:p>
        </w:tc>
      </w:tr>
      <w:tr w:rsidR="0058484D" w:rsidRPr="007E5FA4" w:rsidTr="00D73B5B">
        <w:trPr>
          <w:trHeight w:val="570"/>
        </w:trPr>
        <w:tc>
          <w:tcPr>
            <w:tcW w:w="709" w:type="dxa"/>
            <w:vMerge/>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p>
        </w:tc>
        <w:tc>
          <w:tcPr>
            <w:tcW w:w="1134"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5.3非专业类计算机等级考试</w:t>
            </w:r>
          </w:p>
        </w:tc>
        <w:tc>
          <w:tcPr>
            <w:tcW w:w="1559"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5.3.1全国计算机等级考试</w:t>
            </w:r>
          </w:p>
        </w:tc>
        <w:tc>
          <w:tcPr>
            <w:tcW w:w="567"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1</w:t>
            </w:r>
          </w:p>
        </w:tc>
        <w:tc>
          <w:tcPr>
            <w:tcW w:w="3685"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一级1学分，二级2学分，三级3学分，四级4学分</w:t>
            </w:r>
          </w:p>
        </w:tc>
        <w:tc>
          <w:tcPr>
            <w:tcW w:w="568"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4</w:t>
            </w:r>
          </w:p>
        </w:tc>
        <w:tc>
          <w:tcPr>
            <w:tcW w:w="568"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4</w:t>
            </w:r>
          </w:p>
        </w:tc>
        <w:tc>
          <w:tcPr>
            <w:tcW w:w="1275" w:type="dxa"/>
            <w:vAlign w:val="center"/>
          </w:tcPr>
          <w:p w:rsidR="0058484D" w:rsidRPr="007E5FA4" w:rsidRDefault="0058484D" w:rsidP="00D73B5B">
            <w:pPr>
              <w:adjustRightInd w:val="0"/>
              <w:snapToGrid w:val="0"/>
              <w:spacing w:line="200" w:lineRule="exact"/>
              <w:ind w:firstLineChars="0" w:firstLine="0"/>
              <w:jc w:val="center"/>
              <w:rPr>
                <w:rFonts w:ascii="Times New Roman" w:hAnsi="Times New Roman"/>
                <w:sz w:val="16"/>
                <w:szCs w:val="16"/>
              </w:rPr>
            </w:pPr>
            <w:r w:rsidRPr="007E5FA4">
              <w:rPr>
                <w:rFonts w:ascii="Times New Roman" w:hAnsi="Times New Roman" w:hint="eastAsia"/>
                <w:sz w:val="16"/>
                <w:szCs w:val="16"/>
              </w:rPr>
              <w:t>证书扫描件</w:t>
            </w:r>
          </w:p>
        </w:tc>
      </w:tr>
      <w:tr w:rsidR="0058484D" w:rsidRPr="007E5FA4" w:rsidTr="00D73B5B">
        <w:trPr>
          <w:trHeight w:val="285"/>
        </w:trPr>
        <w:tc>
          <w:tcPr>
            <w:tcW w:w="709" w:type="dxa"/>
            <w:vMerge/>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p>
        </w:tc>
        <w:tc>
          <w:tcPr>
            <w:tcW w:w="1134"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5.5汉语水平考试</w:t>
            </w:r>
          </w:p>
        </w:tc>
        <w:tc>
          <w:tcPr>
            <w:tcW w:w="1559"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5.5.1普通话考试</w:t>
            </w:r>
          </w:p>
        </w:tc>
        <w:tc>
          <w:tcPr>
            <w:tcW w:w="567"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1</w:t>
            </w:r>
          </w:p>
        </w:tc>
        <w:tc>
          <w:tcPr>
            <w:tcW w:w="3685"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p>
        </w:tc>
        <w:tc>
          <w:tcPr>
            <w:tcW w:w="568"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1</w:t>
            </w:r>
          </w:p>
        </w:tc>
        <w:tc>
          <w:tcPr>
            <w:tcW w:w="568"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1</w:t>
            </w:r>
          </w:p>
        </w:tc>
        <w:tc>
          <w:tcPr>
            <w:tcW w:w="1275" w:type="dxa"/>
            <w:vAlign w:val="center"/>
          </w:tcPr>
          <w:p w:rsidR="0058484D" w:rsidRPr="007E5FA4" w:rsidRDefault="0058484D" w:rsidP="00D73B5B">
            <w:pPr>
              <w:adjustRightInd w:val="0"/>
              <w:snapToGrid w:val="0"/>
              <w:spacing w:line="200" w:lineRule="exact"/>
              <w:ind w:firstLineChars="0" w:firstLine="0"/>
              <w:jc w:val="center"/>
              <w:rPr>
                <w:rFonts w:ascii="Times New Roman" w:hAnsi="Times New Roman"/>
                <w:sz w:val="16"/>
                <w:szCs w:val="16"/>
              </w:rPr>
            </w:pPr>
            <w:r w:rsidRPr="007E5FA4">
              <w:rPr>
                <w:rFonts w:ascii="Times New Roman" w:hAnsi="Times New Roman" w:hint="eastAsia"/>
                <w:sz w:val="16"/>
                <w:szCs w:val="16"/>
              </w:rPr>
              <w:t>证书扫描件</w:t>
            </w:r>
          </w:p>
        </w:tc>
      </w:tr>
      <w:tr w:rsidR="0058484D" w:rsidRPr="007E5FA4" w:rsidTr="00D73B5B">
        <w:trPr>
          <w:trHeight w:val="570"/>
        </w:trPr>
        <w:tc>
          <w:tcPr>
            <w:tcW w:w="709" w:type="dxa"/>
            <w:vMerge/>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p>
        </w:tc>
        <w:tc>
          <w:tcPr>
            <w:tcW w:w="1134"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5.6专业技能考试或职业资格考试</w:t>
            </w:r>
          </w:p>
        </w:tc>
        <w:tc>
          <w:tcPr>
            <w:tcW w:w="1559"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5.6.1专业技能考试或职业资格考试</w:t>
            </w:r>
          </w:p>
        </w:tc>
        <w:tc>
          <w:tcPr>
            <w:tcW w:w="567"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1</w:t>
            </w:r>
          </w:p>
        </w:tc>
        <w:tc>
          <w:tcPr>
            <w:tcW w:w="3685"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Times New Roman" w:hAnsi="Times New Roman" w:hint="eastAsia"/>
                <w:sz w:val="16"/>
                <w:szCs w:val="16"/>
              </w:rPr>
              <w:t>机械工程师，工业工程师</w:t>
            </w:r>
            <w:r w:rsidRPr="007E5FA4">
              <w:rPr>
                <w:rFonts w:ascii="Times New Roman" w:hAnsi="Times New Roman" w:hint="eastAsia"/>
                <w:sz w:val="16"/>
                <w:szCs w:val="16"/>
              </w:rPr>
              <w:t>3</w:t>
            </w:r>
            <w:r w:rsidRPr="007E5FA4">
              <w:rPr>
                <w:rFonts w:ascii="Times New Roman" w:hAnsi="Times New Roman" w:hint="eastAsia"/>
                <w:sz w:val="16"/>
                <w:szCs w:val="16"/>
              </w:rPr>
              <w:t>学分</w:t>
            </w:r>
          </w:p>
        </w:tc>
        <w:tc>
          <w:tcPr>
            <w:tcW w:w="568"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3</w:t>
            </w:r>
          </w:p>
        </w:tc>
        <w:tc>
          <w:tcPr>
            <w:tcW w:w="568"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5</w:t>
            </w:r>
          </w:p>
        </w:tc>
        <w:tc>
          <w:tcPr>
            <w:tcW w:w="1275" w:type="dxa"/>
            <w:vAlign w:val="center"/>
          </w:tcPr>
          <w:p w:rsidR="0058484D" w:rsidRPr="007E5FA4" w:rsidRDefault="0058484D" w:rsidP="00D73B5B">
            <w:pPr>
              <w:adjustRightInd w:val="0"/>
              <w:snapToGrid w:val="0"/>
              <w:spacing w:line="200" w:lineRule="exact"/>
              <w:ind w:firstLineChars="0" w:firstLine="0"/>
              <w:jc w:val="center"/>
              <w:rPr>
                <w:rFonts w:ascii="Times New Roman" w:hAnsi="Times New Roman"/>
                <w:sz w:val="16"/>
                <w:szCs w:val="16"/>
              </w:rPr>
            </w:pPr>
            <w:r w:rsidRPr="007E5FA4">
              <w:rPr>
                <w:rFonts w:ascii="Times New Roman" w:hAnsi="Times New Roman" w:hint="eastAsia"/>
                <w:sz w:val="16"/>
                <w:szCs w:val="16"/>
              </w:rPr>
              <w:t>证书扫描件</w:t>
            </w:r>
          </w:p>
        </w:tc>
      </w:tr>
      <w:tr w:rsidR="0058484D" w:rsidRPr="007E5FA4" w:rsidTr="00D73B5B">
        <w:trPr>
          <w:trHeight w:val="285"/>
        </w:trPr>
        <w:tc>
          <w:tcPr>
            <w:tcW w:w="709"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6专业拓展</w:t>
            </w:r>
          </w:p>
        </w:tc>
        <w:tc>
          <w:tcPr>
            <w:tcW w:w="1134"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6.1辅修二学位</w:t>
            </w:r>
          </w:p>
        </w:tc>
        <w:tc>
          <w:tcPr>
            <w:tcW w:w="1559"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6.1.1辅修二学位</w:t>
            </w:r>
          </w:p>
        </w:tc>
        <w:tc>
          <w:tcPr>
            <w:tcW w:w="567"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1</w:t>
            </w:r>
          </w:p>
        </w:tc>
        <w:tc>
          <w:tcPr>
            <w:tcW w:w="3685"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p>
        </w:tc>
        <w:tc>
          <w:tcPr>
            <w:tcW w:w="568"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4</w:t>
            </w:r>
          </w:p>
        </w:tc>
        <w:tc>
          <w:tcPr>
            <w:tcW w:w="568"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4</w:t>
            </w:r>
          </w:p>
        </w:tc>
        <w:tc>
          <w:tcPr>
            <w:tcW w:w="1275" w:type="dxa"/>
            <w:vAlign w:val="center"/>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毕业证明，成绩单</w:t>
            </w:r>
          </w:p>
        </w:tc>
      </w:tr>
      <w:tr w:rsidR="0058484D" w:rsidRPr="007E5FA4" w:rsidTr="00D73B5B">
        <w:trPr>
          <w:trHeight w:val="570"/>
        </w:trPr>
        <w:tc>
          <w:tcPr>
            <w:tcW w:w="709" w:type="dxa"/>
            <w:vMerge w:val="restart"/>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7交流访学</w:t>
            </w:r>
          </w:p>
        </w:tc>
        <w:tc>
          <w:tcPr>
            <w:tcW w:w="1134"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7.1国外短期交流访学</w:t>
            </w:r>
          </w:p>
        </w:tc>
        <w:tc>
          <w:tcPr>
            <w:tcW w:w="1559"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7.1.1国外短期交流访学</w:t>
            </w:r>
          </w:p>
        </w:tc>
        <w:tc>
          <w:tcPr>
            <w:tcW w:w="567"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1</w:t>
            </w:r>
          </w:p>
        </w:tc>
        <w:tc>
          <w:tcPr>
            <w:tcW w:w="3685"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每一周为0.25学分，不足1周算一周，不足2周算一周，以此类推，每周按5个工作日核算</w:t>
            </w:r>
          </w:p>
        </w:tc>
        <w:tc>
          <w:tcPr>
            <w:tcW w:w="568"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2</w:t>
            </w:r>
          </w:p>
        </w:tc>
        <w:tc>
          <w:tcPr>
            <w:tcW w:w="568"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2</w:t>
            </w:r>
          </w:p>
        </w:tc>
        <w:tc>
          <w:tcPr>
            <w:tcW w:w="1275" w:type="dxa"/>
            <w:vAlign w:val="center"/>
          </w:tcPr>
          <w:p w:rsidR="0058484D" w:rsidRPr="007E5FA4" w:rsidRDefault="0058484D" w:rsidP="00D73B5B">
            <w:pPr>
              <w:adjustRightInd w:val="0"/>
              <w:snapToGrid w:val="0"/>
              <w:spacing w:line="200" w:lineRule="exact"/>
              <w:ind w:firstLineChars="0" w:firstLine="0"/>
              <w:jc w:val="center"/>
              <w:rPr>
                <w:rFonts w:ascii="Times New Roman" w:hAnsi="Times New Roman"/>
                <w:sz w:val="16"/>
                <w:szCs w:val="16"/>
              </w:rPr>
            </w:pPr>
            <w:r w:rsidRPr="007E5FA4">
              <w:rPr>
                <w:rFonts w:ascii="Times New Roman" w:hAnsi="Times New Roman" w:hint="eastAsia"/>
                <w:sz w:val="16"/>
                <w:szCs w:val="16"/>
              </w:rPr>
              <w:t>证书扫描件，交流报告</w:t>
            </w:r>
          </w:p>
        </w:tc>
      </w:tr>
      <w:tr w:rsidR="0058484D" w:rsidRPr="007E5FA4" w:rsidTr="00D73B5B">
        <w:trPr>
          <w:trHeight w:val="570"/>
        </w:trPr>
        <w:tc>
          <w:tcPr>
            <w:tcW w:w="709" w:type="dxa"/>
            <w:vMerge/>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p>
        </w:tc>
        <w:tc>
          <w:tcPr>
            <w:tcW w:w="1134"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7.2国内短期交流访学</w:t>
            </w:r>
          </w:p>
        </w:tc>
        <w:tc>
          <w:tcPr>
            <w:tcW w:w="1559"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7.2.1国内短期交流访学</w:t>
            </w:r>
          </w:p>
        </w:tc>
        <w:tc>
          <w:tcPr>
            <w:tcW w:w="567"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1</w:t>
            </w:r>
          </w:p>
        </w:tc>
        <w:tc>
          <w:tcPr>
            <w:tcW w:w="3685"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每一周为0.25学分，不足1周算一周，不足2周算一周，以此类推，每周按5个工作日核算</w:t>
            </w:r>
          </w:p>
        </w:tc>
        <w:tc>
          <w:tcPr>
            <w:tcW w:w="568"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1</w:t>
            </w:r>
          </w:p>
        </w:tc>
        <w:tc>
          <w:tcPr>
            <w:tcW w:w="568"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1</w:t>
            </w:r>
          </w:p>
        </w:tc>
        <w:tc>
          <w:tcPr>
            <w:tcW w:w="1275" w:type="dxa"/>
            <w:vAlign w:val="center"/>
          </w:tcPr>
          <w:p w:rsidR="0058484D" w:rsidRPr="007E5FA4" w:rsidRDefault="0058484D" w:rsidP="00D73B5B">
            <w:pPr>
              <w:adjustRightInd w:val="0"/>
              <w:snapToGrid w:val="0"/>
              <w:spacing w:line="200" w:lineRule="exact"/>
              <w:ind w:firstLineChars="0" w:firstLine="0"/>
              <w:jc w:val="center"/>
              <w:rPr>
                <w:rFonts w:ascii="Times New Roman" w:hAnsi="Times New Roman"/>
                <w:sz w:val="16"/>
                <w:szCs w:val="16"/>
              </w:rPr>
            </w:pPr>
            <w:r w:rsidRPr="007E5FA4">
              <w:rPr>
                <w:rFonts w:ascii="Times New Roman" w:hAnsi="Times New Roman" w:hint="eastAsia"/>
                <w:sz w:val="16"/>
                <w:szCs w:val="16"/>
              </w:rPr>
              <w:t>证书扫描件，交流报告</w:t>
            </w:r>
          </w:p>
        </w:tc>
      </w:tr>
      <w:tr w:rsidR="0058484D" w:rsidRPr="007E5FA4" w:rsidTr="00D73B5B">
        <w:trPr>
          <w:trHeight w:val="570"/>
        </w:trPr>
        <w:tc>
          <w:tcPr>
            <w:tcW w:w="709"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8其它专业活动</w:t>
            </w:r>
          </w:p>
        </w:tc>
        <w:tc>
          <w:tcPr>
            <w:tcW w:w="1134"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8.1其它专业活动</w:t>
            </w:r>
          </w:p>
        </w:tc>
        <w:tc>
          <w:tcPr>
            <w:tcW w:w="1559"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8.1.1其它专业活动</w:t>
            </w:r>
          </w:p>
        </w:tc>
        <w:tc>
          <w:tcPr>
            <w:tcW w:w="567"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1</w:t>
            </w:r>
          </w:p>
        </w:tc>
        <w:tc>
          <w:tcPr>
            <w:tcW w:w="3685"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p>
        </w:tc>
        <w:tc>
          <w:tcPr>
            <w:tcW w:w="568"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2</w:t>
            </w:r>
          </w:p>
        </w:tc>
        <w:tc>
          <w:tcPr>
            <w:tcW w:w="568" w:type="dxa"/>
            <w:shd w:val="clear" w:color="auto" w:fill="auto"/>
            <w:vAlign w:val="center"/>
            <w:hideMark/>
          </w:tcPr>
          <w:p w:rsidR="0058484D" w:rsidRPr="007E5FA4" w:rsidRDefault="0058484D" w:rsidP="00D73B5B">
            <w:pPr>
              <w:widowControl/>
              <w:spacing w:line="200" w:lineRule="exact"/>
              <w:ind w:firstLineChars="0" w:firstLine="0"/>
              <w:jc w:val="center"/>
              <w:rPr>
                <w:rFonts w:ascii="宋体" w:hAnsi="宋体" w:cs="宋体"/>
                <w:kern w:val="0"/>
                <w:sz w:val="16"/>
                <w:szCs w:val="16"/>
              </w:rPr>
            </w:pPr>
            <w:r w:rsidRPr="007E5FA4">
              <w:rPr>
                <w:rFonts w:ascii="宋体" w:hAnsi="宋体" w:cs="宋体" w:hint="eastAsia"/>
                <w:kern w:val="0"/>
                <w:sz w:val="16"/>
                <w:szCs w:val="16"/>
              </w:rPr>
              <w:t>2</w:t>
            </w:r>
          </w:p>
        </w:tc>
        <w:tc>
          <w:tcPr>
            <w:tcW w:w="1275" w:type="dxa"/>
            <w:vAlign w:val="center"/>
          </w:tcPr>
          <w:p w:rsidR="0058484D" w:rsidRPr="007E5FA4" w:rsidRDefault="0058484D" w:rsidP="00D73B5B">
            <w:pPr>
              <w:adjustRightInd w:val="0"/>
              <w:snapToGrid w:val="0"/>
              <w:spacing w:line="200" w:lineRule="exact"/>
              <w:ind w:firstLineChars="0" w:firstLine="0"/>
              <w:jc w:val="center"/>
              <w:rPr>
                <w:rFonts w:ascii="Times New Roman" w:hAnsi="Times New Roman"/>
                <w:sz w:val="16"/>
                <w:szCs w:val="16"/>
              </w:rPr>
            </w:pPr>
            <w:r w:rsidRPr="007E5FA4">
              <w:rPr>
                <w:rFonts w:ascii="Times New Roman" w:hAnsi="Times New Roman" w:hint="eastAsia"/>
                <w:sz w:val="16"/>
                <w:szCs w:val="16"/>
              </w:rPr>
              <w:t>原始记录</w:t>
            </w:r>
          </w:p>
        </w:tc>
      </w:tr>
    </w:tbl>
    <w:p w:rsidR="0058484D" w:rsidRPr="007E5FA4" w:rsidRDefault="0058484D" w:rsidP="0058484D">
      <w:pPr>
        <w:spacing w:line="240" w:lineRule="auto"/>
        <w:ind w:firstLineChars="0" w:firstLine="0"/>
        <w:rPr>
          <w:rFonts w:ascii="Times New Roman" w:hAnsi="Times New Roman"/>
          <w:sz w:val="18"/>
          <w:szCs w:val="18"/>
        </w:rPr>
      </w:pPr>
    </w:p>
    <w:p w:rsidR="0058484D" w:rsidRPr="007E5FA4" w:rsidRDefault="0058484D" w:rsidP="0058484D">
      <w:pPr>
        <w:spacing w:line="276" w:lineRule="auto"/>
        <w:ind w:firstLineChars="0" w:firstLine="0"/>
        <w:rPr>
          <w:rFonts w:ascii="Times New Roman" w:hAnsi="Times New Roman"/>
        </w:rPr>
      </w:pPr>
      <w:r w:rsidRPr="007E5FA4">
        <w:rPr>
          <w:rFonts w:ascii="Times New Roman" w:hAnsi="Times New Roman" w:hint="eastAsia"/>
        </w:rPr>
        <w:t>注：</w:t>
      </w:r>
    </w:p>
    <w:p w:rsidR="0058484D" w:rsidRPr="007E5FA4" w:rsidRDefault="0058484D" w:rsidP="0058484D">
      <w:pPr>
        <w:spacing w:line="276" w:lineRule="auto"/>
        <w:ind w:firstLineChars="0" w:firstLine="0"/>
        <w:rPr>
          <w:rFonts w:ascii="Times New Roman" w:hAnsi="Times New Roman"/>
        </w:rPr>
      </w:pPr>
      <w:r w:rsidRPr="007E5FA4">
        <w:rPr>
          <w:rFonts w:ascii="Times New Roman" w:hAnsi="Times New Roman" w:hint="eastAsia"/>
        </w:rPr>
        <w:t>1.</w:t>
      </w:r>
      <w:r w:rsidRPr="007E5FA4">
        <w:rPr>
          <w:rFonts w:ascii="Times New Roman" w:hAnsi="Times New Roman" w:hint="eastAsia"/>
        </w:rPr>
        <w:t>学生所有成果将记载于《吉林大学本科生课外培养计划成果汇总表》，学院加盖公章后装入学生档案；</w:t>
      </w:r>
    </w:p>
    <w:p w:rsidR="0058484D" w:rsidRPr="007E5FA4" w:rsidRDefault="0058484D" w:rsidP="0058484D">
      <w:pPr>
        <w:spacing w:line="276" w:lineRule="auto"/>
        <w:ind w:firstLineChars="0" w:firstLine="0"/>
        <w:rPr>
          <w:rFonts w:ascii="Times New Roman" w:hAnsi="Times New Roman"/>
        </w:rPr>
      </w:pPr>
      <w:r w:rsidRPr="007E5FA4">
        <w:rPr>
          <w:rFonts w:ascii="Times New Roman" w:hAnsi="Times New Roman" w:hint="eastAsia"/>
        </w:rPr>
        <w:t>2.</w:t>
      </w:r>
      <w:r w:rsidRPr="007E5FA4">
        <w:rPr>
          <w:rFonts w:ascii="Times New Roman" w:hAnsi="Times New Roman" w:hint="eastAsia"/>
        </w:rPr>
        <w:t>完成本专业课外培养计划</w:t>
      </w:r>
      <w:r w:rsidRPr="007E5FA4">
        <w:rPr>
          <w:rFonts w:ascii="Times New Roman" w:hAnsi="Times New Roman" w:hint="eastAsia"/>
        </w:rPr>
        <w:t>8</w:t>
      </w:r>
      <w:r w:rsidRPr="007E5FA4">
        <w:rPr>
          <w:rFonts w:ascii="Times New Roman" w:hAnsi="Times New Roman" w:hint="eastAsia"/>
        </w:rPr>
        <w:t>学分要求为合格，记</w:t>
      </w:r>
      <w:r w:rsidRPr="007E5FA4">
        <w:rPr>
          <w:rFonts w:ascii="Times New Roman" w:hAnsi="Times New Roman" w:hint="eastAsia"/>
        </w:rPr>
        <w:t>60</w:t>
      </w:r>
      <w:r w:rsidRPr="007E5FA4">
        <w:rPr>
          <w:rFonts w:ascii="Times New Roman" w:hAnsi="Times New Roman" w:hint="eastAsia"/>
        </w:rPr>
        <w:t>分；每超出</w:t>
      </w:r>
      <w:r w:rsidRPr="007E5FA4">
        <w:rPr>
          <w:rFonts w:ascii="Times New Roman" w:hAnsi="Times New Roman" w:hint="eastAsia"/>
        </w:rPr>
        <w:t>1</w:t>
      </w:r>
      <w:r w:rsidRPr="007E5FA4">
        <w:rPr>
          <w:rFonts w:ascii="Times New Roman" w:hAnsi="Times New Roman" w:hint="eastAsia"/>
        </w:rPr>
        <w:t>学分，成绩增加</w:t>
      </w:r>
      <w:r w:rsidRPr="007E5FA4">
        <w:rPr>
          <w:rFonts w:ascii="Times New Roman" w:hAnsi="Times New Roman" w:hint="eastAsia"/>
        </w:rPr>
        <w:t>3</w:t>
      </w:r>
      <w:r w:rsidRPr="007E5FA4">
        <w:rPr>
          <w:rFonts w:ascii="Times New Roman" w:hAnsi="Times New Roman" w:hint="eastAsia"/>
        </w:rPr>
        <w:t>分；成绩上限为</w:t>
      </w:r>
      <w:r w:rsidRPr="007E5FA4">
        <w:rPr>
          <w:rFonts w:ascii="Times New Roman" w:hAnsi="Times New Roman" w:hint="eastAsia"/>
        </w:rPr>
        <w:t>100</w:t>
      </w:r>
      <w:r w:rsidRPr="007E5FA4">
        <w:rPr>
          <w:rFonts w:ascii="Times New Roman" w:hAnsi="Times New Roman" w:hint="eastAsia"/>
        </w:rPr>
        <w:t>分；</w:t>
      </w:r>
    </w:p>
    <w:p w:rsidR="0058484D" w:rsidRPr="007E5FA4" w:rsidRDefault="0058484D" w:rsidP="0058484D">
      <w:pPr>
        <w:spacing w:line="276" w:lineRule="auto"/>
        <w:ind w:firstLineChars="0" w:firstLine="0"/>
        <w:rPr>
          <w:rFonts w:ascii="Times New Roman" w:hAnsi="Times New Roman"/>
        </w:rPr>
      </w:pPr>
      <w:r w:rsidRPr="007E5FA4">
        <w:rPr>
          <w:rFonts w:ascii="Times New Roman" w:hAnsi="Times New Roman" w:hint="eastAsia"/>
        </w:rPr>
        <w:t>3.</w:t>
      </w:r>
      <w:r w:rsidRPr="007E5FA4">
        <w:rPr>
          <w:rFonts w:ascii="Times New Roman" w:hAnsi="Times New Roman" w:hint="eastAsia"/>
        </w:rPr>
        <w:t>学生必须在“</w:t>
      </w:r>
      <w:r w:rsidRPr="007E5FA4">
        <w:rPr>
          <w:rFonts w:ascii="Times New Roman" w:hAnsi="Times New Roman" w:hint="eastAsia"/>
        </w:rPr>
        <w:t>2</w:t>
      </w:r>
      <w:r w:rsidRPr="007E5FA4">
        <w:rPr>
          <w:rFonts w:ascii="Times New Roman" w:hAnsi="Times New Roman" w:hint="eastAsia"/>
        </w:rPr>
        <w:t>科研实践活动”和“</w:t>
      </w:r>
      <w:r w:rsidRPr="007E5FA4">
        <w:rPr>
          <w:rFonts w:ascii="Times New Roman" w:hAnsi="Times New Roman" w:hint="eastAsia"/>
        </w:rPr>
        <w:t xml:space="preserve"> 3</w:t>
      </w:r>
      <w:r w:rsidRPr="007E5FA4">
        <w:rPr>
          <w:rFonts w:ascii="Times New Roman" w:hAnsi="Times New Roman" w:hint="eastAsia"/>
        </w:rPr>
        <w:t>创新创业实践活动”分类中获得学分；</w:t>
      </w:r>
    </w:p>
    <w:p w:rsidR="0058484D" w:rsidRPr="007E5FA4" w:rsidRDefault="0058484D" w:rsidP="0058484D">
      <w:pPr>
        <w:spacing w:line="276" w:lineRule="auto"/>
        <w:ind w:firstLineChars="0" w:firstLine="0"/>
        <w:rPr>
          <w:rFonts w:ascii="Times New Roman" w:hAnsi="Times New Roman"/>
        </w:rPr>
      </w:pPr>
      <w:r w:rsidRPr="007E5FA4">
        <w:rPr>
          <w:rFonts w:ascii="Times New Roman" w:hAnsi="Times New Roman" w:hint="eastAsia"/>
        </w:rPr>
        <w:t>4.</w:t>
      </w:r>
      <w:r w:rsidRPr="007E5FA4">
        <w:rPr>
          <w:rFonts w:ascii="Times New Roman" w:hAnsi="Times New Roman" w:hint="eastAsia"/>
        </w:rPr>
        <w:t>单项成果得分上限指有效积分名次内全部成员获得一项成果得分总和上限；</w:t>
      </w:r>
    </w:p>
    <w:p w:rsidR="0058484D" w:rsidRPr="007E5FA4" w:rsidRDefault="0058484D" w:rsidP="0058484D">
      <w:pPr>
        <w:spacing w:line="276" w:lineRule="auto"/>
        <w:ind w:firstLineChars="0" w:firstLine="0"/>
        <w:rPr>
          <w:rFonts w:ascii="Times New Roman" w:hAnsi="Times New Roman"/>
        </w:rPr>
      </w:pPr>
      <w:r w:rsidRPr="007E5FA4">
        <w:rPr>
          <w:rFonts w:ascii="Times New Roman" w:hAnsi="Times New Roman" w:hint="eastAsia"/>
        </w:rPr>
        <w:t>5.</w:t>
      </w:r>
      <w:r w:rsidRPr="007E5FA4">
        <w:rPr>
          <w:rFonts w:ascii="Times New Roman" w:hAnsi="Times New Roman" w:hint="eastAsia"/>
        </w:rPr>
        <w:t>本类成果得分上限指一名学生重复获得该类成果得分总和上限；</w:t>
      </w:r>
    </w:p>
    <w:p w:rsidR="0058484D" w:rsidRPr="00192BF6" w:rsidRDefault="0058484D" w:rsidP="0058484D">
      <w:pPr>
        <w:spacing w:line="276" w:lineRule="auto"/>
        <w:ind w:firstLineChars="0" w:firstLine="0"/>
        <w:rPr>
          <w:rFonts w:ascii="Times New Roman" w:hAnsi="Times New Roman" w:hint="eastAsia"/>
        </w:rPr>
      </w:pPr>
      <w:r w:rsidRPr="007E5FA4">
        <w:rPr>
          <w:rFonts w:ascii="Times New Roman" w:hAnsi="Times New Roman" w:hint="eastAsia"/>
        </w:rPr>
        <w:t>6.</w:t>
      </w:r>
      <w:r w:rsidRPr="007E5FA4">
        <w:rPr>
          <w:rFonts w:ascii="Times New Roman" w:hAnsi="Times New Roman" w:hint="eastAsia"/>
        </w:rPr>
        <w:t>团队成果组内学分分配</w:t>
      </w:r>
      <w:r w:rsidRPr="007E5FA4">
        <w:rPr>
          <w:rFonts w:ascii="Times New Roman" w:hAnsi="Times New Roman"/>
          <w:position w:val="-26"/>
          <w:sz w:val="24"/>
        </w:rPr>
        <w:object w:dxaOrig="462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pt;height:48pt">
            <v:imagedata r:id="rId5" o:title=""/>
          </v:shape>
        </w:object>
      </w:r>
      <w:r w:rsidRPr="007E5FA4">
        <w:rPr>
          <w:rFonts w:ascii="Times New Roman" w:hAnsi="Times New Roman"/>
          <w:sz w:val="24"/>
        </w:rPr>
        <w:fldChar w:fldCharType="begin"/>
      </w:r>
      <w:r w:rsidRPr="007E5FA4">
        <w:rPr>
          <w:rFonts w:ascii="Times New Roman" w:hAnsi="Times New Roman"/>
          <w:sz w:val="24"/>
        </w:rPr>
        <w:instrText xml:space="preserve"> QUOTE </w:instrText>
      </w:r>
      <w:r w:rsidRPr="001834B5">
        <w:rPr>
          <w:rFonts w:ascii="Cambria Math" w:hAnsi="Cambria Math"/>
          <w:sz w:val="24"/>
        </w:rPr>
        <w:instrText>单项成果学分</w:instrText>
      </w:r>
      <w:r w:rsidRPr="001834B5">
        <w:rPr>
          <w:rFonts w:ascii="Cambria Math" w:hAnsi="Cambria Math"/>
          <w:sz w:val="24"/>
        </w:rPr>
        <w:instrText>×</w:instrText>
      </w:r>
      <w:r w:rsidRPr="001834B5">
        <w:rPr>
          <w:rFonts w:ascii="Cambria Math" w:hAnsi="Cambria Math"/>
          <w:sz w:val="24"/>
        </w:rPr>
        <w:instrText>1-</w:instrText>
      </w:r>
      <w:r w:rsidRPr="001834B5">
        <w:rPr>
          <w:rFonts w:ascii="Cambria Math" w:hAnsi="Cambria Math"/>
          <w:sz w:val="24"/>
        </w:rPr>
        <w:instrText>本人排名</w:instrText>
      </w:r>
      <w:r w:rsidRPr="001834B5">
        <w:rPr>
          <w:rFonts w:ascii="Cambria Math" w:hAnsi="Cambria Math"/>
          <w:sz w:val="24"/>
        </w:rPr>
        <w:instrText>-1</w:instrText>
      </w:r>
      <w:r w:rsidRPr="001834B5">
        <w:rPr>
          <w:rFonts w:ascii="Cambria Math" w:hAnsi="Cambria Math"/>
          <w:sz w:val="24"/>
        </w:rPr>
        <w:instrText>成员数</w:instrText>
      </w:r>
      <w:r w:rsidRPr="001834B5">
        <w:rPr>
          <w:rFonts w:ascii="Cambria Math" w:hAnsi="Cambria Math"/>
          <w:sz w:val="24"/>
        </w:rPr>
        <w:instrText>×2</w:instrText>
      </w:r>
      <w:r w:rsidRPr="001834B5">
        <w:rPr>
          <w:rFonts w:ascii="Cambria Math" w:hAnsi="Cambria Math"/>
          <w:sz w:val="24"/>
        </w:rPr>
        <w:instrText>成员数</w:instrText>
      </w:r>
      <w:r w:rsidRPr="001834B5">
        <w:rPr>
          <w:rFonts w:ascii="Cambria Math" w:hAnsi="Cambria Math"/>
          <w:sz w:val="24"/>
        </w:rPr>
        <w:instrText>+1</w:instrText>
      </w:r>
      <w:r w:rsidRPr="007E5FA4">
        <w:rPr>
          <w:rFonts w:ascii="Times New Roman" w:hAnsi="Times New Roman"/>
          <w:sz w:val="24"/>
        </w:rPr>
        <w:fldChar w:fldCharType="end"/>
      </w:r>
      <w:r w:rsidRPr="007E5FA4">
        <w:rPr>
          <w:rFonts w:ascii="Times New Roman" w:hAnsi="Times New Roman" w:hint="eastAsia"/>
        </w:rPr>
        <w:t>，其中：成员数指有效积分名次内全部成员。</w:t>
      </w:r>
    </w:p>
    <w:p w:rsidR="00071369" w:rsidRPr="0058484D" w:rsidRDefault="00071369" w:rsidP="0058484D">
      <w:pPr>
        <w:ind w:firstLine="420"/>
      </w:pPr>
    </w:p>
    <w:sectPr w:rsidR="00071369" w:rsidRPr="0058484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84D"/>
    <w:rsid w:val="00071369"/>
    <w:rsid w:val="005848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84D"/>
    <w:pPr>
      <w:widowControl w:val="0"/>
      <w:spacing w:line="360" w:lineRule="auto"/>
      <w:ind w:firstLineChars="200" w:firstLine="20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84D"/>
    <w:pPr>
      <w:widowControl w:val="0"/>
      <w:spacing w:line="360" w:lineRule="auto"/>
      <w:ind w:firstLineChars="200" w:firstLine="20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2180</Characters>
  <Application>Microsoft Office Word</Application>
  <DocSecurity>0</DocSecurity>
  <Lines>18</Lines>
  <Paragraphs>5</Paragraphs>
  <ScaleCrop>false</ScaleCrop>
  <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2018-05-29T07:30:00Z</dcterms:created>
  <dcterms:modified xsi:type="dcterms:W3CDTF">2018-05-29T07:31:00Z</dcterms:modified>
</cp:coreProperties>
</file>